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ascii="仿宋" w:hAnsi="仿宋" w:eastAsia="仿宋" w:cs="仿宋"/>
          <w:sz w:val="32"/>
          <w:szCs w:val="32"/>
        </w:rPr>
      </w:pPr>
    </w:p>
    <w:p>
      <w:pPr>
        <w:rPr>
          <w:rFonts w:ascii="仿宋" w:hAnsi="仿宋" w:eastAsia="仿宋" w:cs="仿宋"/>
          <w:sz w:val="32"/>
          <w:szCs w:val="32"/>
        </w:rPr>
      </w:pPr>
    </w:p>
    <w:p>
      <w:pPr>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关于举办2019年</w:t>
      </w:r>
    </w:p>
    <w:p>
      <w:pPr>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广东省健康科普作品大赛的通知</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各有关单位及医师：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党的十九大提出“实施健康中国战略”的新要求，通过健康教育和健康科普，使人民群众认识到自身的健康责任，增强维护和促进健康的主动性，养成健康行为和生活方式，是落实“预防为主”和“共建共享”卫生与健康工作方针的重要措施，也是推动健康中国建设的重要内容。为进一步贯彻落实党的十九大精神和《“健康中国2030”规划纲要》，优化、规范和充实健康科普内容，收集优秀健康科普材料的推广使用，决定于201</w:t>
      </w:r>
      <w:r>
        <w:rPr>
          <w:rFonts w:hint="eastAsia" w:ascii="仿宋" w:hAnsi="仿宋" w:eastAsia="仿宋" w:cs="仿宋"/>
          <w:sz w:val="32"/>
          <w:szCs w:val="32"/>
          <w:lang w:val="en-US" w:eastAsia="zh-CN"/>
        </w:rPr>
        <w:t>9</w:t>
      </w:r>
      <w:r>
        <w:rPr>
          <w:rFonts w:hint="eastAsia" w:ascii="仿宋" w:hAnsi="仿宋" w:eastAsia="仿宋" w:cs="仿宋"/>
          <w:sz w:val="32"/>
          <w:szCs w:val="32"/>
        </w:rPr>
        <w:t>年5月－6月期间组织举办“广东省健康科普作品大赛”。现就相关事宜通知如下：</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一、组织机构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（一）主办单位</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广东省医师协会健康传媒工作委员会（筹）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（二）承办单位</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广州市红十字会医院</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（三）协办单位</w:t>
      </w:r>
    </w:p>
    <w:p>
      <w:pPr>
        <w:spacing w:line="560" w:lineRule="exact"/>
        <w:ind w:firstLine="1280" w:firstLineChars="400"/>
        <w:rPr>
          <w:rFonts w:ascii="仿宋" w:hAnsi="仿宋" w:eastAsia="仿宋" w:cs="仿宋"/>
          <w:sz w:val="32"/>
          <w:szCs w:val="32"/>
        </w:rPr>
      </w:pPr>
      <w:r>
        <w:rPr>
          <w:rFonts w:hint="eastAsia" w:ascii="仿宋" w:hAnsi="仿宋" w:eastAsia="仿宋" w:cs="仿宋"/>
          <w:sz w:val="32"/>
          <w:szCs w:val="32"/>
        </w:rPr>
        <w:t>民福康</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二、推荐选题</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健康素养66条，普及健康生活方式（四大基石及三减三健，即减盐、减油、减糖，健康口腔、健康体重、健康骨骼），群众常见病、多发病、慢性病（如心血管系统、糖尿病、肿瘤、慢阻肺等），传染病（如流感、艾滋病、结核病等），健康中国行（科学健身、合理膳食、无烟生活、科学就医、合理用药），急教知识，老龄疾病相关问题（护理、康复等），青少年健康。</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三、大赛方案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（一）健康科普作品大赛（讲解类）（方案见附件1）</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（二）健康科普作品大赛（视频类）（方案见附件2）</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（三）健康科普作品大赛（平面类）（方案见附件3）</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（四）健康科普作品大赛（科普文章类）（方案见附件4）。</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四、报送方式</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请将作品报送至大会搭建的活动报名平台（作品提交具体方案请见各附件）。讲解类大赛报名截止日期为2019年6月10日，健康科普视频、平面类、科普文章报送截止日期为2019年6月15日。</w:t>
      </w:r>
    </w:p>
    <w:p>
      <w:pPr>
        <w:pStyle w:val="4"/>
        <w:widowControl/>
        <w:numPr>
          <w:ilvl w:val="0"/>
          <w:numId w:val="1"/>
        </w:numPr>
        <w:shd w:val="clear" w:color="auto" w:fill="FFFFFF"/>
        <w:spacing w:before="90" w:beforeAutospacing="0" w:after="90" w:afterAutospacing="0" w:line="560" w:lineRule="exact"/>
        <w:ind w:firstLine="480"/>
        <w:jc w:val="both"/>
        <w:rPr>
          <w:rFonts w:ascii="仿宋" w:hAnsi="仿宋" w:eastAsia="仿宋" w:cs="仿宋"/>
          <w:b/>
          <w:bCs/>
          <w:sz w:val="32"/>
          <w:szCs w:val="32"/>
        </w:rPr>
      </w:pPr>
      <w:r>
        <w:rPr>
          <w:rFonts w:hint="eastAsia" w:ascii="仿宋" w:hAnsi="仿宋" w:eastAsia="仿宋" w:cs="仿宋"/>
          <w:b/>
          <w:bCs/>
          <w:sz w:val="32"/>
          <w:szCs w:val="32"/>
        </w:rPr>
        <w:t>比赛安排</w:t>
      </w:r>
    </w:p>
    <w:p>
      <w:pPr>
        <w:pStyle w:val="4"/>
        <w:widowControl/>
        <w:shd w:val="clear" w:color="auto" w:fill="FFFFFF"/>
        <w:spacing w:before="90" w:beforeAutospacing="0" w:after="90" w:afterAutospacing="0" w:line="560" w:lineRule="exact"/>
        <w:ind w:left="480" w:firstLine="640" w:firstLineChars="200"/>
        <w:jc w:val="both"/>
        <w:rPr>
          <w:rFonts w:ascii="仿宋" w:hAnsi="仿宋" w:eastAsia="仿宋" w:cs="仿宋"/>
          <w:sz w:val="32"/>
          <w:szCs w:val="32"/>
        </w:rPr>
      </w:pPr>
      <w:r>
        <w:rPr>
          <w:rFonts w:hint="eastAsia" w:ascii="仿宋" w:hAnsi="仿宋" w:eastAsia="仿宋" w:cs="仿宋"/>
          <w:sz w:val="32"/>
          <w:szCs w:val="32"/>
        </w:rPr>
        <w:t>报名成功后，将根据选手提交的相关材料开展网络投票活动。同时，大会组委会将组织专家对选手提交的材料进行评审。根据网络投票结果（占总成绩的50%）与专家评审结果（占总成绩的50%）。演讲视频将选拨出18名选手参加决赛；健康科普视频、平面类、图书及科普文章</w:t>
      </w:r>
      <w:r>
        <w:rPr>
          <w:rFonts w:hint="eastAsia" w:ascii="仿宋" w:hAnsi="仿宋" w:eastAsia="仿宋" w:cs="仿宋"/>
          <w:color w:val="535353"/>
          <w:sz w:val="32"/>
          <w:szCs w:val="32"/>
          <w:shd w:val="clear" w:color="auto" w:fill="FFFFFF"/>
        </w:rPr>
        <w:t>由组委会进行评审，公布奖项</w:t>
      </w:r>
      <w:r>
        <w:rPr>
          <w:rFonts w:hint="eastAsia" w:ascii="仿宋" w:hAnsi="仿宋" w:eastAsia="仿宋" w:cs="仿宋"/>
          <w:sz w:val="32"/>
          <w:szCs w:val="32"/>
        </w:rPr>
        <w:t>。</w:t>
      </w:r>
    </w:p>
    <w:p>
      <w:pPr>
        <w:pStyle w:val="4"/>
        <w:widowControl/>
        <w:numPr>
          <w:ilvl w:val="0"/>
          <w:numId w:val="1"/>
        </w:numPr>
        <w:shd w:val="clear" w:color="auto" w:fill="FFFFFF"/>
        <w:spacing w:before="90" w:beforeAutospacing="0" w:after="90" w:afterAutospacing="0" w:line="560" w:lineRule="exact"/>
        <w:ind w:firstLine="480"/>
        <w:jc w:val="both"/>
        <w:rPr>
          <w:rFonts w:ascii="仿宋" w:hAnsi="仿宋" w:eastAsia="仿宋" w:cs="仿宋"/>
          <w:b/>
          <w:bCs/>
          <w:sz w:val="32"/>
          <w:szCs w:val="32"/>
        </w:rPr>
      </w:pPr>
      <w:r>
        <w:rPr>
          <w:rFonts w:hint="eastAsia" w:ascii="仿宋" w:hAnsi="仿宋" w:eastAsia="仿宋" w:cs="仿宋"/>
          <w:b/>
          <w:bCs/>
          <w:sz w:val="32"/>
          <w:szCs w:val="32"/>
        </w:rPr>
        <w:t>奖项设置</w:t>
      </w:r>
    </w:p>
    <w:p>
      <w:pPr>
        <w:pStyle w:val="4"/>
        <w:widowControl/>
        <w:shd w:val="clear" w:color="auto" w:fill="FFFFFF"/>
        <w:spacing w:before="90" w:beforeAutospacing="0" w:after="90" w:afterAutospacing="0" w:line="560" w:lineRule="exact"/>
        <w:ind w:left="480" w:firstLine="640" w:firstLineChars="200"/>
        <w:jc w:val="both"/>
        <w:rPr>
          <w:rFonts w:hint="eastAsia" w:ascii="仿宋" w:hAnsi="仿宋" w:eastAsia="仿宋" w:cs="仿宋"/>
          <w:sz w:val="32"/>
          <w:szCs w:val="32"/>
          <w:u w:val="none"/>
        </w:rPr>
      </w:pPr>
      <w:r>
        <w:rPr>
          <w:rFonts w:hint="eastAsia" w:ascii="仿宋" w:hAnsi="仿宋" w:eastAsia="仿宋" w:cs="仿宋"/>
          <w:sz w:val="32"/>
          <w:szCs w:val="32"/>
        </w:rPr>
        <w:t>设置十佳科普演讲达人、十名健康科普优秀讲者、十佳科普视频、</w:t>
      </w:r>
      <w:r>
        <w:rPr>
          <w:rFonts w:hint="eastAsia" w:ascii="仿宋" w:hAnsi="仿宋" w:eastAsia="仿宋" w:cs="仿宋"/>
          <w:sz w:val="32"/>
          <w:szCs w:val="32"/>
          <w:lang w:val="en-US" w:eastAsia="zh-CN"/>
        </w:rPr>
        <w:t>十佳科普平面作品、</w:t>
      </w:r>
      <w:r>
        <w:rPr>
          <w:rFonts w:hint="eastAsia" w:ascii="仿宋" w:hAnsi="仿宋" w:eastAsia="仿宋" w:cs="仿宋"/>
          <w:sz w:val="32"/>
          <w:szCs w:val="32"/>
          <w:u w:val="none"/>
        </w:rPr>
        <w:t>十佳科普文章、网络人气奖、最佳组织奖。</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七、相关事项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（一）请各有关单位及各分会认真做好组织工作，积极动员本单位或本分会相关人员积极报送作品。</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大赛将组建组委会，由各主办单位、承办单位、协办单位相关同志组成，负责大会的组织协调；组织成立大赛评委会，由相关学者、知名媒体人、普通网民等代表组成，评委会将秉承“公平、公正、公开”原则对推荐选手及作品进行评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讲解视频和报送的符合条件的作品将在广东省医师协会官方网站、微信等网络平台展示推广，优秀健康科普讲解人员将推荐参加国家级组织的科普讲解大赛，优秀健康科普材料将推荐给国家级举办的全国性科普图书和材料评选活动（所有报送作品一律不予退还；报送作品均视为获得报送和制作单位或个人的同意，组委会对作品有无偿用于公益宣传和纳入主办、承办单位网站、网络平台的权利）。</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（四）如提供的材料或演讲内容违反任何中国现行法律法规或者侵犯第三方合法权益而导致任何争议、索赔、诉讼等后果，由作者或演讲者承担法律责任，活动主办方和承办方不承担任何法律责任。</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（五）优秀讲解人员和征集的优秀科普作品将由主办单位发函通报。</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八、联系人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广东省医师协会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孙巧巧       13022098109</w:t>
      </w:r>
    </w:p>
    <w:p>
      <w:pPr>
        <w:spacing w:line="560" w:lineRule="exact"/>
        <w:ind w:firstLine="640" w:firstLineChars="200"/>
        <w:rPr>
          <w:rFonts w:ascii="仿宋" w:hAnsi="仿宋" w:eastAsia="仿宋" w:cs="仿宋"/>
          <w:sz w:val="32"/>
          <w:szCs w:val="32"/>
        </w:rPr>
      </w:pPr>
      <w:r>
        <w:rPr>
          <w:rFonts w:hint="eastAsia" w:ascii="仿宋" w:hAnsi="仿宋" w:eastAsia="仿宋"/>
          <w:kern w:val="0"/>
          <w:sz w:val="32"/>
          <w:szCs w:val="32"/>
        </w:rPr>
        <w:t>广州市红十字会医院</w:t>
      </w:r>
      <w:r>
        <w:rPr>
          <w:rFonts w:hint="eastAsia" w:ascii="仿宋" w:hAnsi="仿宋" w:eastAsia="仿宋"/>
          <w:kern w:val="0"/>
          <w:sz w:val="32"/>
          <w:szCs w:val="32"/>
          <w:lang w:val="en-US" w:eastAsia="zh-CN"/>
        </w:rPr>
        <w:t xml:space="preserve"> </w:t>
      </w:r>
      <w:r>
        <w:rPr>
          <w:rFonts w:ascii="仿宋" w:hAnsi="仿宋" w:eastAsia="仿宋"/>
          <w:kern w:val="0"/>
          <w:sz w:val="32"/>
          <w:szCs w:val="32"/>
        </w:rPr>
        <w:t>胡颖仪</w:t>
      </w:r>
      <w:r>
        <w:rPr>
          <w:rFonts w:hint="eastAsia" w:ascii="仿宋" w:hAnsi="仿宋" w:eastAsia="仿宋"/>
          <w:kern w:val="0"/>
          <w:sz w:val="32"/>
          <w:szCs w:val="32"/>
        </w:rPr>
        <w:t xml:space="preserve">   18928900302</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附件：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1．健康科普作品征集大赛（讲解类）方案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2．健康科普作品征集大赛（视频类）方案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3．健康科普作品征集大赛（平面类）方案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4．健康科普作品征集大赛（科普文章类）方案</w:t>
      </w:r>
    </w:p>
    <w:p>
      <w:pPr>
        <w:spacing w:line="360" w:lineRule="auto"/>
        <w:ind w:firstLine="640" w:firstLineChars="200"/>
        <w:rPr>
          <w:rFonts w:ascii="仿宋" w:hAnsi="仿宋" w:eastAsia="仿宋"/>
          <w:kern w:val="0"/>
          <w:sz w:val="32"/>
          <w:szCs w:val="32"/>
        </w:rPr>
      </w:pPr>
      <w:r>
        <w:rPr>
          <w:rFonts w:hint="eastAsia" w:ascii="仿宋" w:hAnsi="仿宋" w:eastAsia="仿宋" w:cs="仿宋"/>
          <w:sz w:val="32"/>
          <w:szCs w:val="32"/>
        </w:rPr>
        <w:t xml:space="preserve">5. </w:t>
      </w:r>
      <w:r>
        <w:rPr>
          <w:rFonts w:hint="eastAsia" w:ascii="仿宋" w:hAnsi="仿宋" w:eastAsia="仿宋"/>
          <w:kern w:val="0"/>
          <w:sz w:val="32"/>
          <w:szCs w:val="32"/>
        </w:rPr>
        <w:t>广东省医师协会微信公众平台二维码</w:t>
      </w:r>
    </w:p>
    <w:p>
      <w:pPr>
        <w:pStyle w:val="9"/>
        <w:spacing w:line="360" w:lineRule="auto"/>
        <w:ind w:firstLine="640"/>
        <w:rPr>
          <w:rFonts w:ascii="仿宋" w:hAnsi="仿宋" w:eastAsia="仿宋"/>
          <w:kern w:val="0"/>
          <w:sz w:val="32"/>
          <w:szCs w:val="32"/>
        </w:rPr>
      </w:pPr>
      <w:r>
        <w:rPr>
          <w:rFonts w:hint="eastAsia" w:ascii="仿宋" w:hAnsi="仿宋" w:eastAsia="仿宋"/>
          <w:kern w:val="0"/>
          <w:sz w:val="32"/>
          <w:szCs w:val="32"/>
        </w:rPr>
        <w:t>6. 比赛咨询交流群加入方法</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w:t>
      </w:r>
    </w:p>
    <w:p>
      <w:pPr>
        <w:spacing w:line="560" w:lineRule="exact"/>
        <w:ind w:firstLine="640" w:firstLineChars="200"/>
        <w:jc w:val="right"/>
        <w:rPr>
          <w:rFonts w:ascii="仿宋" w:hAnsi="仿宋" w:eastAsia="仿宋" w:cs="仿宋"/>
          <w:sz w:val="32"/>
          <w:szCs w:val="32"/>
        </w:rPr>
      </w:pPr>
      <w:r>
        <w:rPr>
          <w:rFonts w:hint="eastAsia" w:ascii="仿宋" w:hAnsi="仿宋" w:eastAsia="仿宋" w:cs="仿宋"/>
          <w:sz w:val="32"/>
          <w:szCs w:val="32"/>
        </w:rPr>
        <w:t xml:space="preserve">      广东省医师协会健康传媒工作委员会（筹）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2019年5月8日</w:t>
      </w:r>
    </w:p>
    <w:p>
      <w:pPr>
        <w:ind w:firstLine="640" w:firstLineChars="200"/>
        <w:rPr>
          <w:rFonts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附件1</w:t>
      </w:r>
    </w:p>
    <w:p>
      <w:pPr>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健康科普大赛（讲解类）方案</w:t>
      </w:r>
    </w:p>
    <w:p>
      <w:pPr>
        <w:ind w:firstLine="640" w:firstLineChars="200"/>
        <w:rPr>
          <w:rFonts w:ascii="仿宋" w:hAnsi="仿宋" w:eastAsia="仿宋" w:cs="仿宋"/>
          <w:sz w:val="32"/>
          <w:szCs w:val="32"/>
        </w:rPr>
      </w:pP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一、征集内容及作品要求</w:t>
      </w:r>
    </w:p>
    <w:p>
      <w:pPr>
        <w:ind w:firstLine="640" w:firstLineChars="200"/>
        <w:rPr>
          <w:rFonts w:ascii="仿宋" w:hAnsi="仿宋" w:eastAsia="仿宋" w:cs="仿宋"/>
          <w:sz w:val="32"/>
          <w:szCs w:val="32"/>
        </w:rPr>
      </w:pPr>
      <w:r>
        <w:rPr>
          <w:rFonts w:hint="eastAsia" w:ascii="仿宋" w:hAnsi="仿宋" w:eastAsia="仿宋" w:cs="仿宋"/>
          <w:sz w:val="32"/>
          <w:szCs w:val="32"/>
        </w:rPr>
        <w:t>（一）征集内容</w:t>
      </w:r>
    </w:p>
    <w:p>
      <w:pPr>
        <w:ind w:firstLine="640" w:firstLineChars="200"/>
        <w:rPr>
          <w:rFonts w:ascii="仿宋" w:hAnsi="仿宋" w:eastAsia="仿宋" w:cs="仿宋"/>
          <w:sz w:val="32"/>
          <w:szCs w:val="32"/>
        </w:rPr>
      </w:pPr>
      <w:r>
        <w:rPr>
          <w:rFonts w:hint="eastAsia" w:ascii="仿宋" w:hAnsi="仿宋" w:eastAsia="仿宋" w:cs="仿宋"/>
          <w:sz w:val="32"/>
          <w:szCs w:val="32"/>
        </w:rPr>
        <w:t>个人健康科普演讲视频。</w:t>
      </w:r>
    </w:p>
    <w:p>
      <w:pPr>
        <w:ind w:firstLine="640" w:firstLineChars="200"/>
        <w:rPr>
          <w:rFonts w:ascii="仿宋" w:hAnsi="仿宋" w:eastAsia="仿宋" w:cs="仿宋"/>
          <w:sz w:val="32"/>
          <w:szCs w:val="32"/>
        </w:rPr>
      </w:pPr>
      <w:r>
        <w:rPr>
          <w:rFonts w:hint="eastAsia" w:ascii="仿宋" w:hAnsi="仿宋" w:eastAsia="仿宋" w:cs="仿宋"/>
          <w:sz w:val="32"/>
          <w:szCs w:val="32"/>
        </w:rPr>
        <w:t>（二）征集范围</w:t>
      </w:r>
    </w:p>
    <w:p>
      <w:pPr>
        <w:ind w:firstLine="640" w:firstLineChars="200"/>
        <w:rPr>
          <w:rFonts w:ascii="仿宋" w:hAnsi="仿宋" w:eastAsia="仿宋" w:cs="仿宋"/>
          <w:sz w:val="32"/>
          <w:szCs w:val="32"/>
        </w:rPr>
      </w:pPr>
      <w:r>
        <w:rPr>
          <w:rFonts w:hint="eastAsia" w:ascii="仿宋" w:hAnsi="仿宋" w:eastAsia="仿宋" w:cs="仿宋"/>
          <w:sz w:val="32"/>
          <w:szCs w:val="32"/>
        </w:rPr>
        <w:t>原则上每个单位不能</w:t>
      </w:r>
      <w:r>
        <w:rPr>
          <w:rFonts w:hint="eastAsia" w:ascii="仿宋" w:hAnsi="仿宋" w:eastAsia="仿宋" w:cs="仿宋"/>
          <w:sz w:val="32"/>
          <w:szCs w:val="32"/>
          <w:highlight w:val="none"/>
        </w:rPr>
        <w:t>推荐超</w:t>
      </w:r>
      <w:r>
        <w:rPr>
          <w:rFonts w:hint="eastAsia" w:ascii="仿宋" w:hAnsi="仿宋" w:eastAsia="仿宋" w:cs="仿宋"/>
          <w:sz w:val="32"/>
          <w:szCs w:val="32"/>
        </w:rPr>
        <w:t>过</w:t>
      </w:r>
      <w:r>
        <w:rPr>
          <w:rFonts w:ascii="仿宋" w:hAnsi="仿宋" w:eastAsia="仿宋" w:cs="仿宋"/>
          <w:sz w:val="32"/>
          <w:szCs w:val="32"/>
        </w:rPr>
        <w:t>3</w:t>
      </w:r>
      <w:r>
        <w:rPr>
          <w:rFonts w:hint="eastAsia" w:ascii="仿宋" w:hAnsi="仿宋" w:eastAsia="仿宋" w:cs="仿宋"/>
          <w:sz w:val="32"/>
          <w:szCs w:val="32"/>
        </w:rPr>
        <w:t>名选手，各分会推荐不超过3名选手。</w:t>
      </w:r>
    </w:p>
    <w:p>
      <w:pPr>
        <w:ind w:firstLine="640" w:firstLineChars="200"/>
        <w:rPr>
          <w:rFonts w:ascii="仿宋" w:hAnsi="仿宋" w:eastAsia="仿宋" w:cs="仿宋"/>
          <w:sz w:val="32"/>
          <w:szCs w:val="32"/>
        </w:rPr>
      </w:pPr>
      <w:r>
        <w:rPr>
          <w:rFonts w:hint="eastAsia" w:ascii="仿宋" w:hAnsi="仿宋" w:eastAsia="仿宋" w:cs="仿宋"/>
          <w:sz w:val="32"/>
          <w:szCs w:val="32"/>
        </w:rPr>
        <w:t>（三）作品要求</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rPr>
        <w:t>作品将上传网络平台，需上报2分钟以内短视频。要求画面质量优，可供二次传播使用，不可夹杂药品、平</w:t>
      </w:r>
      <w:r>
        <w:rPr>
          <w:rFonts w:hint="eastAsia" w:ascii="仿宋" w:hAnsi="仿宋" w:eastAsia="仿宋" w:cs="仿宋"/>
          <w:sz w:val="32"/>
          <w:szCs w:val="32"/>
          <w:highlight w:val="none"/>
        </w:rPr>
        <w:t>台等商业宣传推广内容。</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二、征集、报送方式</w:t>
      </w:r>
    </w:p>
    <w:p>
      <w:pPr>
        <w:ind w:firstLine="640" w:firstLineChars="200"/>
        <w:rPr>
          <w:rFonts w:ascii="仿宋" w:hAnsi="仿宋" w:eastAsia="仿宋" w:cs="仿宋"/>
          <w:sz w:val="32"/>
          <w:szCs w:val="32"/>
        </w:rPr>
      </w:pPr>
      <w:r>
        <w:rPr>
          <w:rFonts w:hint="eastAsia" w:ascii="仿宋" w:hAnsi="仿宋" w:eastAsia="仿宋" w:cs="仿宋"/>
          <w:sz w:val="32"/>
          <w:szCs w:val="32"/>
        </w:rPr>
        <w:t>请各单位及各分会组织动员相关人员将视频和报送登记表上传大会搭建的活动报名平台（报送登记表见附件1-1）。报送截止日期：2019年6月10日。</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三、组织形式</w:t>
      </w:r>
    </w:p>
    <w:p>
      <w:pPr>
        <w:ind w:firstLine="640" w:firstLineChars="200"/>
        <w:rPr>
          <w:rFonts w:ascii="仿宋" w:hAnsi="仿宋" w:eastAsia="仿宋" w:cs="仿宋"/>
          <w:sz w:val="32"/>
          <w:szCs w:val="32"/>
        </w:rPr>
      </w:pPr>
      <w:r>
        <w:rPr>
          <w:rFonts w:hint="eastAsia" w:ascii="仿宋" w:hAnsi="仿宋" w:eastAsia="仿宋" w:cs="仿宋"/>
          <w:sz w:val="32"/>
          <w:szCs w:val="32"/>
        </w:rPr>
        <w:t>主办方将搭建作品征集、展示、选拔平台，对演讲视频进行统一收集、整理、分类和结构化，组织专家从个人演讲视频中遴选出18位优秀者，参与广东省现场评选。广东省现场评选活动将于6月29日在广州大厦召开。</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四、评分标准</w:t>
      </w:r>
    </w:p>
    <w:p>
      <w:pPr>
        <w:ind w:firstLine="640" w:firstLineChars="200"/>
        <w:rPr>
          <w:rFonts w:ascii="仿宋" w:hAnsi="仿宋" w:eastAsia="仿宋" w:cs="仿宋"/>
          <w:sz w:val="32"/>
          <w:szCs w:val="32"/>
        </w:rPr>
      </w:pPr>
      <w:r>
        <w:rPr>
          <w:rFonts w:hint="eastAsia" w:ascii="仿宋" w:hAnsi="仿宋" w:eastAsia="仿宋" w:cs="仿宋"/>
          <w:sz w:val="32"/>
          <w:szCs w:val="32"/>
        </w:rPr>
        <w:t>（一）内容陈述。科学准确、重点突出；层次清楚、逻辑性强；通俗易懂、深入浅出。</w:t>
      </w:r>
    </w:p>
    <w:p>
      <w:pPr>
        <w:ind w:firstLine="640" w:firstLineChars="200"/>
        <w:rPr>
          <w:rFonts w:ascii="仿宋" w:hAnsi="仿宋" w:eastAsia="仿宋" w:cs="仿宋"/>
          <w:sz w:val="32"/>
          <w:szCs w:val="32"/>
        </w:rPr>
      </w:pPr>
      <w:r>
        <w:rPr>
          <w:rFonts w:hint="eastAsia" w:ascii="仿宋" w:hAnsi="仿宋" w:eastAsia="仿宋" w:cs="仿宋"/>
          <w:sz w:val="32"/>
          <w:szCs w:val="32"/>
        </w:rPr>
        <w:t>（二）语言表达。发音标准、吐字清晰；语言生动、语速适中。</w:t>
      </w:r>
    </w:p>
    <w:p>
      <w:pPr>
        <w:ind w:firstLine="640" w:firstLineChars="200"/>
        <w:rPr>
          <w:rFonts w:ascii="仿宋" w:hAnsi="仿宋" w:eastAsia="仿宋" w:cs="仿宋"/>
          <w:sz w:val="32"/>
          <w:szCs w:val="32"/>
        </w:rPr>
      </w:pPr>
      <w:r>
        <w:rPr>
          <w:rFonts w:hint="eastAsia" w:ascii="仿宋" w:hAnsi="仿宋" w:eastAsia="仿宋" w:cs="仿宋"/>
          <w:sz w:val="32"/>
          <w:szCs w:val="32"/>
        </w:rPr>
        <w:t>（三）整体形象。衣着整齐，精神饱满；举止大方，自然得体。</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附件1-1</w:t>
      </w:r>
    </w:p>
    <w:p>
      <w:pPr>
        <w:ind w:firstLine="640" w:firstLineChars="200"/>
        <w:rPr>
          <w:rFonts w:ascii="仿宋" w:hAnsi="仿宋" w:eastAsia="仿宋" w:cs="仿宋"/>
          <w:sz w:val="32"/>
          <w:szCs w:val="32"/>
        </w:rPr>
      </w:pPr>
    </w:p>
    <w:p>
      <w:pPr>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健康科普作品大赛（讲解类）</w:t>
      </w:r>
    </w:p>
    <w:p>
      <w:pPr>
        <w:ind w:firstLine="883" w:firstLineChars="200"/>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参赛报名表</w:t>
      </w:r>
    </w:p>
    <w:p>
      <w:pPr>
        <w:ind w:firstLine="640" w:firstLineChars="200"/>
        <w:rPr>
          <w:rFonts w:ascii="仿宋" w:hAnsi="仿宋" w:eastAsia="仿宋" w:cs="仿宋"/>
          <w:sz w:val="32"/>
          <w:szCs w:val="32"/>
        </w:rPr>
      </w:pPr>
    </w:p>
    <w:tbl>
      <w:tblPr>
        <w:tblStyle w:val="5"/>
        <w:tblW w:w="850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57" w:type="dxa"/>
          <w:bottom w:w="57" w:type="dxa"/>
          <w:right w:w="57" w:type="dxa"/>
        </w:tblCellMar>
      </w:tblPr>
      <w:tblGrid>
        <w:gridCol w:w="863"/>
        <w:gridCol w:w="676"/>
        <w:gridCol w:w="778"/>
        <w:gridCol w:w="902"/>
        <w:gridCol w:w="952"/>
        <w:gridCol w:w="1382"/>
        <w:gridCol w:w="1251"/>
        <w:gridCol w:w="17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57" w:type="dxa"/>
            <w:bottom w:w="57" w:type="dxa"/>
            <w:right w:w="57" w:type="dxa"/>
          </w:tblCellMar>
        </w:tblPrEx>
        <w:trPr>
          <w:trHeight w:val="567"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姓名</w:t>
            </w:r>
          </w:p>
        </w:tc>
        <w:tc>
          <w:tcPr>
            <w:tcW w:w="1454" w:type="dxa"/>
            <w:gridSpan w:val="2"/>
            <w:tcBorders>
              <w:top w:val="single" w:color="auto" w:sz="4" w:space="0"/>
              <w:left w:val="single" w:color="auto" w:sz="4" w:space="0"/>
              <w:bottom w:val="single" w:color="auto" w:sz="4" w:space="0"/>
              <w:right w:val="single" w:color="auto" w:sz="4" w:space="0"/>
            </w:tcBorders>
            <w:vAlign w:val="center"/>
          </w:tcPr>
          <w:p>
            <w:pPr>
              <w:ind w:firstLine="560" w:firstLineChars="200"/>
              <w:rPr>
                <w:rFonts w:asciiTheme="majorEastAsia" w:hAnsiTheme="majorEastAsia" w:eastAsiaTheme="majorEastAsia" w:cstheme="majorEastAsia"/>
                <w:sz w:val="28"/>
                <w:szCs w:val="28"/>
              </w:rPr>
            </w:pPr>
          </w:p>
        </w:tc>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性别</w:t>
            </w:r>
          </w:p>
        </w:tc>
        <w:tc>
          <w:tcPr>
            <w:tcW w:w="952" w:type="dxa"/>
            <w:tcBorders>
              <w:top w:val="single" w:color="auto" w:sz="4" w:space="0"/>
              <w:left w:val="single" w:color="auto" w:sz="4" w:space="0"/>
              <w:bottom w:val="single" w:color="auto" w:sz="4" w:space="0"/>
              <w:right w:val="single" w:color="auto" w:sz="4" w:space="0"/>
            </w:tcBorders>
            <w:vAlign w:val="center"/>
          </w:tcPr>
          <w:p>
            <w:pPr>
              <w:ind w:firstLine="560" w:firstLineChars="200"/>
              <w:rPr>
                <w:rFonts w:asciiTheme="majorEastAsia" w:hAnsiTheme="majorEastAsia" w:eastAsiaTheme="majorEastAsia" w:cstheme="majorEastAsia"/>
                <w:sz w:val="28"/>
                <w:szCs w:val="28"/>
              </w:rPr>
            </w:pPr>
          </w:p>
        </w:tc>
        <w:tc>
          <w:tcPr>
            <w:tcW w:w="1382"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文化程度</w:t>
            </w:r>
          </w:p>
        </w:tc>
        <w:tc>
          <w:tcPr>
            <w:tcW w:w="1251" w:type="dxa"/>
            <w:tcBorders>
              <w:top w:val="single" w:color="auto" w:sz="4" w:space="0"/>
              <w:left w:val="single" w:color="auto" w:sz="4" w:space="0"/>
              <w:bottom w:val="single" w:color="auto" w:sz="4" w:space="0"/>
              <w:right w:val="single" w:color="auto" w:sz="4" w:space="0"/>
            </w:tcBorders>
            <w:vAlign w:val="center"/>
          </w:tcPr>
          <w:p>
            <w:pPr>
              <w:ind w:firstLine="560" w:firstLineChars="200"/>
              <w:rPr>
                <w:rFonts w:asciiTheme="majorEastAsia" w:hAnsiTheme="majorEastAsia" w:eastAsiaTheme="majorEastAsia" w:cstheme="majorEastAsia"/>
                <w:sz w:val="28"/>
                <w:szCs w:val="28"/>
              </w:rPr>
            </w:pP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（照片）</w:t>
            </w:r>
          </w:p>
          <w:p>
            <w:pPr>
              <w:ind w:firstLine="560" w:firstLineChars="200"/>
              <w:rPr>
                <w:rFonts w:asciiTheme="majorEastAsia" w:hAnsiTheme="majorEastAsia" w:eastAsiaTheme="majorEastAsia" w:cstheme="maj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57" w:type="dxa"/>
            <w:bottom w:w="57" w:type="dxa"/>
            <w:right w:w="57" w:type="dxa"/>
          </w:tblCellMar>
        </w:tblPrEx>
        <w:trPr>
          <w:trHeight w:val="567"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身份证号码</w:t>
            </w:r>
          </w:p>
        </w:tc>
        <w:tc>
          <w:tcPr>
            <w:tcW w:w="2632" w:type="dxa"/>
            <w:gridSpan w:val="3"/>
            <w:tcBorders>
              <w:top w:val="single" w:color="auto" w:sz="4" w:space="0"/>
              <w:left w:val="single" w:color="auto" w:sz="4" w:space="0"/>
              <w:bottom w:val="single" w:color="auto" w:sz="4" w:space="0"/>
              <w:right w:val="single" w:color="auto" w:sz="4" w:space="0"/>
            </w:tcBorders>
            <w:vAlign w:val="center"/>
          </w:tcPr>
          <w:p>
            <w:pPr>
              <w:ind w:firstLine="560" w:firstLineChars="200"/>
              <w:rPr>
                <w:rFonts w:asciiTheme="majorEastAsia" w:hAnsiTheme="majorEastAsia" w:eastAsiaTheme="majorEastAsia" w:cstheme="majorEastAsia"/>
                <w:sz w:val="28"/>
                <w:szCs w:val="28"/>
              </w:rPr>
            </w:pPr>
          </w:p>
        </w:tc>
        <w:tc>
          <w:tcPr>
            <w:tcW w:w="1382"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职务</w:t>
            </w:r>
          </w:p>
        </w:tc>
        <w:tc>
          <w:tcPr>
            <w:tcW w:w="1251" w:type="dxa"/>
            <w:tcBorders>
              <w:top w:val="single" w:color="auto" w:sz="4" w:space="0"/>
              <w:left w:val="single" w:color="auto" w:sz="4" w:space="0"/>
              <w:bottom w:val="single" w:color="auto" w:sz="4" w:space="0"/>
              <w:right w:val="single" w:color="auto" w:sz="4" w:space="0"/>
            </w:tcBorders>
            <w:vAlign w:val="center"/>
          </w:tcPr>
          <w:p>
            <w:pPr>
              <w:ind w:firstLine="560" w:firstLineChars="200"/>
              <w:rPr>
                <w:rFonts w:asciiTheme="majorEastAsia" w:hAnsiTheme="majorEastAsia" w:eastAsiaTheme="majorEastAsia" w:cstheme="majorEastAsia"/>
                <w:sz w:val="28"/>
                <w:szCs w:val="2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ind w:firstLine="560" w:firstLineChars="200"/>
              <w:rPr>
                <w:rFonts w:asciiTheme="majorEastAsia" w:hAnsiTheme="majorEastAsia" w:eastAsiaTheme="majorEastAsia" w:cstheme="maj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57" w:type="dxa"/>
            <w:bottom w:w="57" w:type="dxa"/>
            <w:right w:w="57" w:type="dxa"/>
          </w:tblCellMar>
        </w:tblPrEx>
        <w:trPr>
          <w:trHeight w:val="567"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工作单位</w:t>
            </w:r>
          </w:p>
        </w:tc>
        <w:tc>
          <w:tcPr>
            <w:tcW w:w="2632" w:type="dxa"/>
            <w:gridSpan w:val="3"/>
            <w:tcBorders>
              <w:top w:val="single" w:color="auto" w:sz="4" w:space="0"/>
              <w:left w:val="single" w:color="auto" w:sz="4" w:space="0"/>
              <w:bottom w:val="single" w:color="auto" w:sz="4" w:space="0"/>
              <w:right w:val="single" w:color="auto" w:sz="4" w:space="0"/>
            </w:tcBorders>
            <w:vAlign w:val="center"/>
          </w:tcPr>
          <w:p>
            <w:pPr>
              <w:ind w:firstLine="560" w:firstLineChars="200"/>
              <w:rPr>
                <w:rFonts w:asciiTheme="majorEastAsia" w:hAnsiTheme="majorEastAsia" w:eastAsiaTheme="majorEastAsia" w:cstheme="majorEastAsia"/>
                <w:sz w:val="28"/>
                <w:szCs w:val="28"/>
              </w:rPr>
            </w:pPr>
          </w:p>
        </w:tc>
        <w:tc>
          <w:tcPr>
            <w:tcW w:w="1382"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联系电话</w:t>
            </w:r>
          </w:p>
        </w:tc>
        <w:tc>
          <w:tcPr>
            <w:tcW w:w="1251" w:type="dxa"/>
            <w:tcBorders>
              <w:top w:val="single" w:color="auto" w:sz="4" w:space="0"/>
              <w:left w:val="single" w:color="auto" w:sz="4" w:space="0"/>
              <w:bottom w:val="single" w:color="auto" w:sz="4" w:space="0"/>
              <w:right w:val="single" w:color="auto" w:sz="4" w:space="0"/>
            </w:tcBorders>
            <w:vAlign w:val="center"/>
          </w:tcPr>
          <w:p>
            <w:pPr>
              <w:ind w:firstLine="560" w:firstLineChars="200"/>
              <w:rPr>
                <w:rFonts w:asciiTheme="majorEastAsia" w:hAnsiTheme="majorEastAsia" w:eastAsiaTheme="majorEastAsia" w:cstheme="majorEastAsia"/>
                <w:sz w:val="28"/>
                <w:szCs w:val="2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ind w:firstLine="560" w:firstLineChars="200"/>
              <w:rPr>
                <w:rFonts w:asciiTheme="majorEastAsia" w:hAnsiTheme="majorEastAsia" w:eastAsiaTheme="majorEastAsia" w:cstheme="maj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57" w:type="dxa"/>
            <w:bottom w:w="57" w:type="dxa"/>
            <w:right w:w="57" w:type="dxa"/>
          </w:tblCellMar>
        </w:tblPrEx>
        <w:trPr>
          <w:trHeight w:val="750"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讲解主题</w:t>
            </w:r>
          </w:p>
        </w:tc>
        <w:tc>
          <w:tcPr>
            <w:tcW w:w="6966" w:type="dxa"/>
            <w:gridSpan w:val="6"/>
            <w:tcBorders>
              <w:top w:val="single" w:color="auto" w:sz="4" w:space="0"/>
              <w:left w:val="single" w:color="auto" w:sz="4" w:space="0"/>
              <w:bottom w:val="single" w:color="auto" w:sz="4" w:space="0"/>
              <w:right w:val="single" w:color="auto" w:sz="4" w:space="0"/>
            </w:tcBorders>
            <w:vAlign w:val="center"/>
          </w:tcPr>
          <w:p>
            <w:pPr>
              <w:ind w:firstLine="560" w:firstLineChars="200"/>
              <w:rPr>
                <w:rFonts w:asciiTheme="majorEastAsia" w:hAnsiTheme="majorEastAsia" w:eastAsiaTheme="majorEastAsia" w:cstheme="maj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57" w:type="dxa"/>
            <w:bottom w:w="57" w:type="dxa"/>
            <w:right w:w="57" w:type="dxa"/>
          </w:tblCellMar>
        </w:tblPrEx>
        <w:trPr>
          <w:trHeight w:val="1571"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ind w:firstLine="560" w:firstLineChars="200"/>
              <w:rPr>
                <w:rFonts w:asciiTheme="majorEastAsia" w:hAnsiTheme="majorEastAsia" w:eastAsiaTheme="majorEastAsia" w:cstheme="majorEastAsia"/>
                <w:sz w:val="28"/>
                <w:szCs w:val="28"/>
              </w:rPr>
            </w:pPr>
          </w:p>
          <w:p>
            <w:pPr>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参赛承诺</w:t>
            </w:r>
          </w:p>
          <w:p>
            <w:pPr>
              <w:ind w:firstLine="560" w:firstLineChars="200"/>
              <w:rPr>
                <w:rFonts w:asciiTheme="majorEastAsia" w:hAnsiTheme="majorEastAsia" w:eastAsiaTheme="majorEastAsia" w:cstheme="majorEastAsia"/>
                <w:sz w:val="28"/>
                <w:szCs w:val="28"/>
              </w:rPr>
            </w:pPr>
          </w:p>
        </w:tc>
        <w:tc>
          <w:tcPr>
            <w:tcW w:w="6966" w:type="dxa"/>
            <w:gridSpan w:val="6"/>
            <w:tcBorders>
              <w:top w:val="single" w:color="auto" w:sz="4" w:space="0"/>
              <w:left w:val="single" w:color="auto" w:sz="4" w:space="0"/>
              <w:bottom w:val="single" w:color="auto" w:sz="4" w:space="0"/>
              <w:right w:val="single" w:color="auto" w:sz="4" w:space="0"/>
            </w:tcBorders>
            <w:vAlign w:val="center"/>
          </w:tcPr>
          <w:p>
            <w:pPr>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严格遵守各项比赛规则，保证比赛公平、公正、公开进行。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57" w:type="dxa"/>
            <w:bottom w:w="57" w:type="dxa"/>
            <w:right w:w="57" w:type="dxa"/>
          </w:tblCellMar>
        </w:tblPrEx>
        <w:trPr>
          <w:trHeight w:val="1283"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所在单位/分会推荐意见</w:t>
            </w:r>
          </w:p>
        </w:tc>
        <w:tc>
          <w:tcPr>
            <w:tcW w:w="6966" w:type="dxa"/>
            <w:gridSpan w:val="6"/>
            <w:tcBorders>
              <w:top w:val="single" w:color="auto" w:sz="4" w:space="0"/>
              <w:left w:val="single" w:color="auto" w:sz="4" w:space="0"/>
              <w:bottom w:val="single" w:color="auto" w:sz="4" w:space="0"/>
              <w:right w:val="single" w:color="auto" w:sz="4" w:space="0"/>
            </w:tcBorders>
            <w:vAlign w:val="bottom"/>
          </w:tcPr>
          <w:p>
            <w:pPr>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p>
          <w:p>
            <w:pPr>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（盖章）</w:t>
            </w:r>
          </w:p>
          <w:p>
            <w:pPr>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年    月   日</w:t>
            </w:r>
          </w:p>
          <w:p>
            <w:pPr>
              <w:ind w:firstLine="560" w:firstLineChars="200"/>
              <w:rPr>
                <w:rFonts w:asciiTheme="majorEastAsia" w:hAnsiTheme="majorEastAsia" w:eastAsiaTheme="majorEastAsia" w:cstheme="maj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57" w:type="dxa"/>
            <w:bottom w:w="57" w:type="dxa"/>
            <w:right w:w="57" w:type="dxa"/>
          </w:tblCellMar>
        </w:tblPrEx>
        <w:trPr>
          <w:trHeight w:val="567"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备  注</w:t>
            </w:r>
          </w:p>
        </w:tc>
        <w:tc>
          <w:tcPr>
            <w:tcW w:w="6966" w:type="dxa"/>
            <w:gridSpan w:val="6"/>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讲解所需的服装、道具、多媒体等由选手自备。</w:t>
            </w:r>
          </w:p>
        </w:tc>
      </w:tr>
    </w:tbl>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rPr>
          <w:rFonts w:hint="eastAsia" w:ascii="仿宋" w:hAnsi="仿宋" w:eastAsia="仿宋" w:cs="仿宋"/>
          <w:sz w:val="32"/>
          <w:szCs w:val="32"/>
        </w:rPr>
      </w:pPr>
      <w:bookmarkStart w:id="0" w:name="_GoBack"/>
      <w:bookmarkEnd w:id="0"/>
    </w:p>
    <w:p>
      <w:pPr>
        <w:ind w:firstLine="640" w:firstLineChars="200"/>
        <w:rPr>
          <w:rFonts w:ascii="仿宋" w:hAnsi="仿宋" w:eastAsia="仿宋" w:cs="仿宋"/>
          <w:sz w:val="32"/>
          <w:szCs w:val="32"/>
        </w:rPr>
      </w:pPr>
      <w:r>
        <w:rPr>
          <w:rFonts w:hint="eastAsia" w:ascii="仿宋" w:hAnsi="仿宋" w:eastAsia="仿宋" w:cs="仿宋"/>
          <w:sz w:val="32"/>
          <w:szCs w:val="32"/>
        </w:rPr>
        <w:t>附件2</w:t>
      </w:r>
    </w:p>
    <w:p>
      <w:pPr>
        <w:ind w:firstLine="883" w:firstLineChars="200"/>
        <w:jc w:val="center"/>
        <w:rPr>
          <w:rFonts w:asciiTheme="minorEastAsia" w:hAnsiTheme="minorEastAsia" w:cstheme="minorEastAsia"/>
          <w:b/>
          <w:bCs/>
          <w:sz w:val="44"/>
          <w:szCs w:val="44"/>
        </w:rPr>
      </w:pPr>
      <w:r>
        <w:rPr>
          <w:rFonts w:hint="eastAsia" w:asciiTheme="minorEastAsia" w:hAnsiTheme="minorEastAsia" w:cstheme="minorEastAsia"/>
          <w:b/>
          <w:bCs/>
          <w:sz w:val="44"/>
          <w:szCs w:val="44"/>
        </w:rPr>
        <w:t>健康科普大赛（视频类）方案</w:t>
      </w:r>
    </w:p>
    <w:p>
      <w:pPr>
        <w:ind w:firstLine="640" w:firstLineChars="200"/>
        <w:rPr>
          <w:rFonts w:ascii="仿宋" w:hAnsi="仿宋" w:eastAsia="仿宋" w:cs="仿宋"/>
          <w:sz w:val="32"/>
          <w:szCs w:val="32"/>
        </w:rPr>
      </w:pP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一、征集内容及作品要求</w:t>
      </w:r>
    </w:p>
    <w:p>
      <w:pPr>
        <w:ind w:firstLine="640" w:firstLineChars="200"/>
        <w:rPr>
          <w:rFonts w:ascii="仿宋" w:hAnsi="仿宋" w:eastAsia="仿宋" w:cs="仿宋"/>
          <w:sz w:val="32"/>
          <w:szCs w:val="32"/>
        </w:rPr>
      </w:pPr>
      <w:r>
        <w:rPr>
          <w:rFonts w:hint="eastAsia" w:ascii="仿宋" w:hAnsi="仿宋" w:eastAsia="仿宋" w:cs="仿宋"/>
          <w:sz w:val="32"/>
          <w:szCs w:val="32"/>
        </w:rPr>
        <w:t>（一）征集内容</w:t>
      </w:r>
    </w:p>
    <w:p>
      <w:pPr>
        <w:ind w:firstLine="640" w:firstLineChars="200"/>
        <w:rPr>
          <w:rFonts w:ascii="仿宋" w:hAnsi="仿宋" w:eastAsia="仿宋" w:cs="仿宋"/>
          <w:sz w:val="32"/>
          <w:szCs w:val="32"/>
        </w:rPr>
      </w:pPr>
      <w:r>
        <w:rPr>
          <w:rFonts w:hint="eastAsia" w:ascii="仿宋" w:hAnsi="仿宋" w:eastAsia="仿宋" w:cs="仿宋"/>
          <w:sz w:val="32"/>
          <w:szCs w:val="32"/>
        </w:rPr>
        <w:t>公益广告、情景剧、科普短片等视频材料。</w:t>
      </w:r>
    </w:p>
    <w:p>
      <w:pPr>
        <w:ind w:firstLine="640" w:firstLineChars="200"/>
        <w:rPr>
          <w:rFonts w:ascii="仿宋" w:hAnsi="仿宋" w:eastAsia="仿宋" w:cs="仿宋"/>
          <w:sz w:val="32"/>
          <w:szCs w:val="32"/>
        </w:rPr>
      </w:pPr>
      <w:r>
        <w:rPr>
          <w:rFonts w:hint="eastAsia" w:ascii="仿宋" w:hAnsi="仿宋" w:eastAsia="仿宋" w:cs="仿宋"/>
          <w:sz w:val="32"/>
          <w:szCs w:val="32"/>
        </w:rPr>
        <w:t>（二）征集范围</w:t>
      </w:r>
    </w:p>
    <w:p>
      <w:pPr>
        <w:ind w:firstLine="640" w:firstLineChars="200"/>
        <w:rPr>
          <w:rFonts w:ascii="仿宋" w:hAnsi="仿宋" w:eastAsia="仿宋" w:cs="仿宋"/>
          <w:sz w:val="32"/>
          <w:szCs w:val="32"/>
        </w:rPr>
      </w:pPr>
      <w:r>
        <w:rPr>
          <w:rFonts w:hint="eastAsia" w:ascii="仿宋" w:hAnsi="仿宋" w:eastAsia="仿宋" w:cs="仿宋"/>
          <w:sz w:val="32"/>
          <w:szCs w:val="32"/>
        </w:rPr>
        <w:t>原则上每个单位</w:t>
      </w:r>
      <w:r>
        <w:rPr>
          <w:rFonts w:hint="eastAsia" w:ascii="仿宋" w:hAnsi="仿宋" w:eastAsia="仿宋" w:cs="仿宋"/>
          <w:sz w:val="32"/>
          <w:szCs w:val="32"/>
          <w:highlight w:val="none"/>
        </w:rPr>
        <w:t>不能推荐超</w:t>
      </w:r>
      <w:r>
        <w:rPr>
          <w:rFonts w:hint="eastAsia" w:ascii="仿宋" w:hAnsi="仿宋" w:eastAsia="仿宋" w:cs="仿宋"/>
          <w:sz w:val="32"/>
          <w:szCs w:val="32"/>
        </w:rPr>
        <w:t>过</w:t>
      </w:r>
      <w:r>
        <w:rPr>
          <w:rFonts w:ascii="仿宋" w:hAnsi="仿宋" w:eastAsia="仿宋" w:cs="仿宋"/>
          <w:sz w:val="32"/>
          <w:szCs w:val="32"/>
        </w:rPr>
        <w:t>3</w:t>
      </w:r>
      <w:r>
        <w:rPr>
          <w:rFonts w:hint="eastAsia" w:ascii="仿宋" w:hAnsi="仿宋" w:eastAsia="仿宋" w:cs="仿宋"/>
          <w:sz w:val="32"/>
          <w:szCs w:val="32"/>
        </w:rPr>
        <w:t>个作品，各分会推荐不超过3个作品。</w:t>
      </w:r>
    </w:p>
    <w:p>
      <w:pPr>
        <w:ind w:firstLine="640" w:firstLineChars="200"/>
        <w:rPr>
          <w:rFonts w:ascii="仿宋" w:hAnsi="仿宋" w:eastAsia="仿宋" w:cs="仿宋"/>
          <w:sz w:val="32"/>
          <w:szCs w:val="32"/>
        </w:rPr>
      </w:pPr>
      <w:r>
        <w:rPr>
          <w:rFonts w:hint="eastAsia" w:ascii="仿宋" w:hAnsi="仿宋" w:eastAsia="仿宋" w:cs="仿宋"/>
          <w:sz w:val="32"/>
          <w:szCs w:val="32"/>
        </w:rPr>
        <w:t>（三）作品要求</w:t>
      </w:r>
    </w:p>
    <w:p>
      <w:pPr>
        <w:ind w:firstLine="640" w:firstLineChars="200"/>
        <w:rPr>
          <w:rFonts w:ascii="仿宋" w:hAnsi="仿宋" w:eastAsia="仿宋" w:cs="仿宋"/>
          <w:sz w:val="32"/>
          <w:szCs w:val="32"/>
        </w:rPr>
      </w:pPr>
      <w:r>
        <w:rPr>
          <w:rFonts w:hint="eastAsia" w:ascii="仿宋" w:hAnsi="仿宋" w:eastAsia="仿宋" w:cs="仿宋"/>
          <w:sz w:val="32"/>
          <w:szCs w:val="32"/>
        </w:rPr>
        <w:t>2017年1月1日以后创作的作品，要求为MOV、MP4格式的1080P高清影像</w:t>
      </w:r>
      <w:r>
        <w:rPr>
          <w:rFonts w:hint="eastAsia" w:ascii="仿宋" w:hAnsi="仿宋" w:eastAsia="仿宋" w:cs="仿宋"/>
          <w:sz w:val="32"/>
          <w:szCs w:val="32"/>
          <w:highlight w:val="none"/>
        </w:rPr>
        <w:t>（不含微电影、动漫），</w:t>
      </w:r>
      <w:r>
        <w:rPr>
          <w:rFonts w:hint="eastAsia" w:ascii="仿宋" w:hAnsi="仿宋" w:eastAsia="仿宋" w:cs="仿宋"/>
          <w:sz w:val="32"/>
          <w:szCs w:val="32"/>
        </w:rPr>
        <w:t>公益广告时长原则不超过1分钟，其他类作品时长原则上不超过5分钟。</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二、征集、报送方式</w:t>
      </w:r>
    </w:p>
    <w:p>
      <w:pPr>
        <w:ind w:firstLine="640" w:firstLineChars="200"/>
        <w:rPr>
          <w:rFonts w:ascii="仿宋" w:hAnsi="仿宋" w:eastAsia="仿宋" w:cs="仿宋"/>
          <w:sz w:val="32"/>
          <w:szCs w:val="32"/>
        </w:rPr>
      </w:pPr>
      <w:r>
        <w:rPr>
          <w:rFonts w:hint="eastAsia" w:ascii="仿宋" w:hAnsi="仿宋" w:eastAsia="仿宋" w:cs="仿宋"/>
          <w:sz w:val="32"/>
          <w:szCs w:val="32"/>
        </w:rPr>
        <w:t>请各单位及各分会组织动员相关人员将视频和报送登记表上传至大会搭建的活动报名平台（报送登记表见附件1-1）。报送截止日期：2019年6月15日。</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三、评分标准</w:t>
      </w:r>
    </w:p>
    <w:p>
      <w:pPr>
        <w:ind w:firstLine="640" w:firstLineChars="200"/>
        <w:rPr>
          <w:rFonts w:ascii="仿宋" w:hAnsi="仿宋" w:eastAsia="仿宋" w:cs="仿宋"/>
          <w:sz w:val="32"/>
          <w:szCs w:val="32"/>
        </w:rPr>
      </w:pPr>
      <w:r>
        <w:rPr>
          <w:rFonts w:hint="eastAsia" w:ascii="仿宋" w:hAnsi="仿宋" w:eastAsia="仿宋" w:cs="仿宋"/>
          <w:sz w:val="32"/>
          <w:szCs w:val="32"/>
        </w:rPr>
        <w:t>（一）形式合理、新颖；内容科学、具体；实用性强，能促进受众自觉采纳健康行为和生活方式。</w:t>
      </w:r>
    </w:p>
    <w:p>
      <w:pPr>
        <w:ind w:firstLine="640" w:firstLineChars="200"/>
        <w:rPr>
          <w:rFonts w:ascii="仿宋" w:hAnsi="仿宋" w:eastAsia="仿宋" w:cs="仿宋"/>
          <w:sz w:val="32"/>
          <w:szCs w:val="32"/>
        </w:rPr>
      </w:pPr>
      <w:r>
        <w:rPr>
          <w:rFonts w:hint="eastAsia" w:ascii="仿宋" w:hAnsi="仿宋" w:eastAsia="仿宋" w:cs="仿宋"/>
          <w:sz w:val="32"/>
          <w:szCs w:val="32"/>
        </w:rPr>
        <w:t>（二）具有科普性，语言生动；对受众有吸引力，有说服力；真实地再现生活，不过度夸张。</w:t>
      </w:r>
    </w:p>
    <w:p>
      <w:pPr>
        <w:ind w:firstLine="640" w:firstLineChars="200"/>
        <w:rPr>
          <w:rFonts w:ascii="仿宋" w:hAnsi="仿宋" w:eastAsia="仿宋" w:cs="仿宋"/>
          <w:sz w:val="32"/>
          <w:szCs w:val="32"/>
        </w:rPr>
      </w:pPr>
      <w:r>
        <w:rPr>
          <w:rFonts w:hint="eastAsia" w:ascii="仿宋" w:hAnsi="仿宋" w:eastAsia="仿宋" w:cs="仿宋"/>
          <w:sz w:val="32"/>
          <w:szCs w:val="32"/>
        </w:rPr>
        <w:t>（三）画面清晰，曝光准确；构图合理、美观；剪接节奏合理；字幕、配乐得当。</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四、联系方式</w:t>
      </w:r>
    </w:p>
    <w:p>
      <w:pPr>
        <w:ind w:firstLine="640" w:firstLineChars="200"/>
        <w:rPr>
          <w:rFonts w:ascii="仿宋" w:hAnsi="仿宋" w:eastAsia="仿宋" w:cs="仿宋"/>
          <w:sz w:val="32"/>
          <w:szCs w:val="32"/>
        </w:rPr>
      </w:pPr>
      <w:r>
        <w:rPr>
          <w:rFonts w:hint="eastAsia" w:ascii="仿宋" w:hAnsi="仿宋" w:eastAsia="仿宋" w:cs="仿宋"/>
          <w:sz w:val="32"/>
          <w:szCs w:val="32"/>
        </w:rPr>
        <w:t>广东省医师协会孙巧巧       13022098109</w:t>
      </w:r>
    </w:p>
    <w:p>
      <w:pPr>
        <w:ind w:firstLine="640" w:firstLineChars="200"/>
        <w:rPr>
          <w:rFonts w:ascii="仿宋" w:hAnsi="仿宋" w:eastAsia="仿宋" w:cs="仿宋"/>
          <w:sz w:val="32"/>
          <w:szCs w:val="32"/>
        </w:rPr>
      </w:pPr>
      <w:r>
        <w:rPr>
          <w:rFonts w:hint="eastAsia" w:ascii="仿宋" w:hAnsi="仿宋" w:eastAsia="仿宋"/>
          <w:kern w:val="0"/>
          <w:sz w:val="32"/>
          <w:szCs w:val="32"/>
        </w:rPr>
        <w:t>广州市红十字会医院</w:t>
      </w:r>
      <w:r>
        <w:rPr>
          <w:rFonts w:ascii="仿宋" w:hAnsi="仿宋" w:eastAsia="仿宋"/>
          <w:kern w:val="0"/>
          <w:sz w:val="32"/>
          <w:szCs w:val="32"/>
        </w:rPr>
        <w:t>胡颖仪</w:t>
      </w:r>
      <w:r>
        <w:rPr>
          <w:rFonts w:hint="eastAsia" w:ascii="仿宋" w:hAnsi="仿宋" w:eastAsia="仿宋"/>
          <w:kern w:val="0"/>
          <w:sz w:val="32"/>
          <w:szCs w:val="32"/>
        </w:rPr>
        <w:t xml:space="preserve">   18928900302</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rPr>
          <w:rFonts w:ascii="仿宋" w:hAnsi="仿宋" w:eastAsia="仿宋" w:cs="仿宋"/>
          <w:sz w:val="32"/>
          <w:szCs w:val="32"/>
        </w:rPr>
      </w:pPr>
    </w:p>
    <w:p>
      <w:pPr>
        <w:rPr>
          <w:rFonts w:hint="eastAsia"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附件2-1</w:t>
      </w:r>
    </w:p>
    <w:p>
      <w:pPr>
        <w:ind w:firstLine="883" w:firstLineChars="200"/>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健康科普作品大赛（视频类）</w:t>
      </w:r>
    </w:p>
    <w:p>
      <w:pPr>
        <w:ind w:firstLine="883" w:firstLineChars="200"/>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参赛报名表</w:t>
      </w:r>
    </w:p>
    <w:p>
      <w:pPr>
        <w:ind w:firstLine="880" w:firstLineChars="200"/>
        <w:jc w:val="center"/>
        <w:rPr>
          <w:rFonts w:asciiTheme="majorEastAsia" w:hAnsiTheme="majorEastAsia" w:eastAsiaTheme="majorEastAsia" w:cstheme="majorEastAsia"/>
          <w:sz w:val="44"/>
          <w:szCs w:val="44"/>
        </w:rPr>
      </w:pPr>
    </w:p>
    <w:p>
      <w:pPr>
        <w:ind w:firstLine="640" w:firstLineChars="200"/>
        <w:rPr>
          <w:rFonts w:ascii="仿宋" w:hAnsi="仿宋" w:eastAsia="仿宋" w:cs="仿宋"/>
          <w:sz w:val="32"/>
          <w:szCs w:val="32"/>
        </w:rPr>
      </w:pPr>
      <w:r>
        <w:rPr>
          <w:rFonts w:hint="eastAsia" w:ascii="仿宋" w:hAnsi="仿宋" w:eastAsia="仿宋" w:cs="仿宋"/>
          <w:sz w:val="32"/>
          <w:szCs w:val="32"/>
        </w:rPr>
        <w:t>报送单位：___________________________（加盖公章）</w:t>
      </w:r>
    </w:p>
    <w:p>
      <w:pPr>
        <w:ind w:firstLine="640" w:firstLineChars="200"/>
        <w:rPr>
          <w:rFonts w:ascii="仿宋" w:hAnsi="仿宋" w:eastAsia="仿宋" w:cs="仿宋"/>
          <w:sz w:val="32"/>
          <w:szCs w:val="32"/>
        </w:rPr>
      </w:pPr>
      <w:r>
        <w:rPr>
          <w:rFonts w:hint="eastAsia" w:ascii="仿宋" w:hAnsi="仿宋" w:eastAsia="仿宋" w:cs="仿宋"/>
          <w:sz w:val="32"/>
          <w:szCs w:val="32"/>
        </w:rPr>
        <w:t>联系人：     联系电话（区号）：       电子信箱：</w:t>
      </w:r>
    </w:p>
    <w:p>
      <w:pPr>
        <w:ind w:firstLine="640" w:firstLineChars="200"/>
        <w:rPr>
          <w:rFonts w:ascii="仿宋" w:hAnsi="仿宋" w:eastAsia="仿宋" w:cs="仿宋"/>
          <w:sz w:val="32"/>
          <w:szCs w:val="32"/>
        </w:rPr>
      </w:pPr>
    </w:p>
    <w:tbl>
      <w:tblPr>
        <w:tblStyle w:val="5"/>
        <w:tblpPr w:leftFromText="180" w:rightFromText="180" w:vertAnchor="text" w:horzAnchor="page" w:tblpX="1372" w:tblpY="332"/>
        <w:tblOverlap w:val="never"/>
        <w:tblW w:w="9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1374"/>
        <w:gridCol w:w="1420"/>
        <w:gridCol w:w="1250"/>
        <w:gridCol w:w="2880"/>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906"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制作单位名称</w:t>
            </w:r>
          </w:p>
        </w:tc>
        <w:tc>
          <w:tcPr>
            <w:tcW w:w="1374"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作品类别</w:t>
            </w:r>
          </w:p>
        </w:tc>
        <w:tc>
          <w:tcPr>
            <w:tcW w:w="1420"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作品名称</w:t>
            </w:r>
          </w:p>
        </w:tc>
        <w:tc>
          <w:tcPr>
            <w:tcW w:w="1250"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作品时长</w:t>
            </w:r>
          </w:p>
        </w:tc>
        <w:tc>
          <w:tcPr>
            <w:tcW w:w="2880"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作品内容简介（100字以内）</w:t>
            </w:r>
          </w:p>
        </w:tc>
        <w:tc>
          <w:tcPr>
            <w:tcW w:w="1000"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906"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1374"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1420"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1250"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2880"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1000"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906"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1374"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1420"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1250"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2880"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1000"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906"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1374"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1420"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1250"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2880"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1000"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906"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1374"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1420"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1250"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2880"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1000"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906"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1374"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1420"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1250"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2880"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1000"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906"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1374"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1420"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1250"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2880"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1000"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r>
    </w:tbl>
    <w:p>
      <w:pPr>
        <w:ind w:firstLine="640" w:firstLineChars="200"/>
        <w:rPr>
          <w:rFonts w:ascii="仿宋" w:hAnsi="仿宋" w:eastAsia="仿宋" w:cs="仿宋"/>
          <w:sz w:val="32"/>
          <w:szCs w:val="32"/>
        </w:rPr>
      </w:pPr>
      <w:r>
        <w:rPr>
          <w:rFonts w:hint="eastAsia" w:ascii="仿宋" w:hAnsi="仿宋" w:eastAsia="仿宋" w:cs="仿宋"/>
          <w:sz w:val="32"/>
          <w:szCs w:val="32"/>
        </w:rPr>
        <w:t>（可加页）</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作品类别：公益广告、情景剧、科普短片</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附件3、</w:t>
      </w:r>
    </w:p>
    <w:p>
      <w:pPr>
        <w:ind w:firstLine="880" w:firstLineChars="200"/>
        <w:jc w:val="center"/>
        <w:rPr>
          <w:rFonts w:asciiTheme="majorEastAsia" w:hAnsiTheme="majorEastAsia" w:eastAsiaTheme="majorEastAsia" w:cstheme="majorEastAsia"/>
          <w:b/>
          <w:bCs/>
          <w:sz w:val="44"/>
          <w:szCs w:val="44"/>
        </w:rPr>
      </w:pPr>
      <w:r>
        <w:rPr>
          <w:rFonts w:hint="eastAsia" w:ascii="方正小标宋简体" w:hAnsi="方正小标宋简体" w:eastAsia="方正小标宋简体" w:cs="方正小标宋简体"/>
          <w:b w:val="0"/>
          <w:bCs w:val="0"/>
          <w:sz w:val="44"/>
          <w:szCs w:val="44"/>
        </w:rPr>
        <w:t>健康科普大赛（平面类）方案</w:t>
      </w:r>
    </w:p>
    <w:p>
      <w:pPr>
        <w:ind w:firstLine="883" w:firstLineChars="200"/>
        <w:jc w:val="center"/>
        <w:rPr>
          <w:rFonts w:asciiTheme="majorEastAsia" w:hAnsiTheme="majorEastAsia" w:eastAsiaTheme="majorEastAsia" w:cstheme="majorEastAsia"/>
          <w:b/>
          <w:bCs/>
          <w:sz w:val="44"/>
          <w:szCs w:val="44"/>
        </w:rPr>
      </w:pP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一、征集内容及作品要求</w:t>
      </w:r>
    </w:p>
    <w:p>
      <w:pPr>
        <w:ind w:firstLine="640" w:firstLineChars="200"/>
        <w:rPr>
          <w:rFonts w:ascii="仿宋" w:hAnsi="仿宋" w:eastAsia="仿宋" w:cs="仿宋"/>
          <w:sz w:val="32"/>
          <w:szCs w:val="32"/>
        </w:rPr>
      </w:pPr>
      <w:r>
        <w:rPr>
          <w:rFonts w:hint="eastAsia" w:ascii="仿宋" w:hAnsi="仿宋" w:eastAsia="仿宋" w:cs="仿宋"/>
          <w:sz w:val="32"/>
          <w:szCs w:val="32"/>
        </w:rPr>
        <w:t>（一）征集内容</w:t>
      </w:r>
    </w:p>
    <w:p>
      <w:pPr>
        <w:ind w:firstLine="640" w:firstLineChars="200"/>
        <w:rPr>
          <w:rFonts w:ascii="仿宋" w:hAnsi="仿宋" w:eastAsia="仿宋" w:cs="仿宋"/>
          <w:sz w:val="32"/>
          <w:szCs w:val="32"/>
        </w:rPr>
      </w:pPr>
      <w:r>
        <w:rPr>
          <w:rFonts w:hint="eastAsia" w:ascii="仿宋" w:hAnsi="仿宋" w:eastAsia="仿宋" w:cs="仿宋"/>
          <w:sz w:val="32"/>
          <w:szCs w:val="32"/>
        </w:rPr>
        <w:t>内容必须科学适用，能促进受众自觉采纳健康行为和生活方式。材料形式包括：折页、健康教育处方、健康手册、招贴画、PPT课件、H5交互页面等平面健康传播材料。</w:t>
      </w:r>
    </w:p>
    <w:p>
      <w:pPr>
        <w:ind w:firstLine="640" w:firstLineChars="200"/>
        <w:rPr>
          <w:rFonts w:ascii="仿宋" w:hAnsi="仿宋" w:eastAsia="仿宋" w:cs="仿宋"/>
          <w:sz w:val="32"/>
          <w:szCs w:val="32"/>
        </w:rPr>
      </w:pPr>
      <w:r>
        <w:rPr>
          <w:rFonts w:hint="eastAsia" w:ascii="仿宋" w:hAnsi="仿宋" w:eastAsia="仿宋" w:cs="仿宋"/>
          <w:sz w:val="32"/>
          <w:szCs w:val="32"/>
        </w:rPr>
        <w:t>（二）征集范围</w:t>
      </w:r>
    </w:p>
    <w:p>
      <w:pPr>
        <w:ind w:firstLine="640" w:firstLineChars="200"/>
        <w:rPr>
          <w:rFonts w:ascii="仿宋" w:hAnsi="仿宋" w:eastAsia="仿宋" w:cs="仿宋"/>
          <w:sz w:val="32"/>
          <w:szCs w:val="32"/>
        </w:rPr>
      </w:pPr>
      <w:r>
        <w:rPr>
          <w:rFonts w:hint="eastAsia" w:ascii="仿宋" w:hAnsi="仿宋" w:eastAsia="仿宋" w:cs="仿宋"/>
          <w:sz w:val="32"/>
          <w:szCs w:val="32"/>
        </w:rPr>
        <w:t>原则上每个单位不能超过</w:t>
      </w:r>
      <w:r>
        <w:rPr>
          <w:rFonts w:ascii="仿宋" w:hAnsi="仿宋" w:eastAsia="仿宋" w:cs="仿宋"/>
          <w:sz w:val="32"/>
          <w:szCs w:val="32"/>
        </w:rPr>
        <w:t>3</w:t>
      </w:r>
      <w:r>
        <w:rPr>
          <w:rFonts w:hint="eastAsia" w:ascii="仿宋" w:hAnsi="仿宋" w:eastAsia="仿宋" w:cs="仿宋"/>
          <w:sz w:val="32"/>
          <w:szCs w:val="32"/>
        </w:rPr>
        <w:t>个作品，各分会推荐不超过3个作品。</w:t>
      </w:r>
    </w:p>
    <w:p>
      <w:pPr>
        <w:ind w:firstLine="640" w:firstLineChars="200"/>
        <w:rPr>
          <w:rFonts w:ascii="仿宋" w:hAnsi="仿宋" w:eastAsia="仿宋" w:cs="仿宋"/>
          <w:sz w:val="32"/>
          <w:szCs w:val="32"/>
        </w:rPr>
      </w:pPr>
      <w:r>
        <w:rPr>
          <w:rFonts w:hint="eastAsia" w:ascii="仿宋" w:hAnsi="仿宋" w:eastAsia="仿宋" w:cs="仿宋"/>
          <w:sz w:val="32"/>
          <w:szCs w:val="32"/>
        </w:rPr>
        <w:t>（三）作品要求</w:t>
      </w:r>
    </w:p>
    <w:p>
      <w:pPr>
        <w:ind w:firstLine="640" w:firstLineChars="200"/>
        <w:rPr>
          <w:rFonts w:ascii="仿宋" w:hAnsi="仿宋" w:eastAsia="仿宋" w:cs="仿宋"/>
          <w:sz w:val="32"/>
          <w:szCs w:val="32"/>
        </w:rPr>
      </w:pPr>
      <w:r>
        <w:rPr>
          <w:rFonts w:hint="eastAsia" w:ascii="仿宋" w:hAnsi="仿宋" w:eastAsia="仿宋" w:cs="仿宋"/>
          <w:sz w:val="32"/>
          <w:szCs w:val="32"/>
        </w:rPr>
        <w:t>2017年1月1日后创作的作品。由于入选作品将上传网络平台，供各相关机构下载使用，报送作品需上报可编辑的电子版本。为了便于评审，折页、招贴画等材料需要同时上报可预览的JPG格式文件。PPT课件要求每套时间控制在1小时以内，每张幻灯片的备注要说明讲课要点。H5交互页面类作品可以二维码或者网址链接的形式上报，原则上页面不少于6页（含封面、封底），总页面控制在15页以内；作品须能够在IOS、Android主流移动设备上正确显示；可以附每一页面截图及作品文字简介。</w:t>
      </w:r>
    </w:p>
    <w:p>
      <w:pPr>
        <w:ind w:firstLine="643" w:firstLineChars="200"/>
        <w:rPr>
          <w:rFonts w:ascii="仿宋" w:hAnsi="仿宋" w:eastAsia="仿宋" w:cs="仿宋"/>
          <w:sz w:val="32"/>
          <w:szCs w:val="32"/>
        </w:rPr>
      </w:pPr>
      <w:r>
        <w:rPr>
          <w:rFonts w:hint="eastAsia" w:ascii="仿宋" w:hAnsi="仿宋" w:eastAsia="仿宋" w:cs="仿宋"/>
          <w:b/>
          <w:bCs/>
          <w:sz w:val="32"/>
          <w:szCs w:val="32"/>
        </w:rPr>
        <w:t>二、征集、报送方式</w:t>
      </w:r>
    </w:p>
    <w:p>
      <w:pPr>
        <w:ind w:firstLine="640" w:firstLineChars="200"/>
        <w:rPr>
          <w:rFonts w:ascii="仿宋" w:hAnsi="仿宋" w:eastAsia="仿宋" w:cs="仿宋"/>
          <w:sz w:val="32"/>
          <w:szCs w:val="32"/>
        </w:rPr>
      </w:pPr>
      <w:r>
        <w:rPr>
          <w:rFonts w:hint="eastAsia" w:ascii="仿宋" w:hAnsi="仿宋" w:eastAsia="仿宋" w:cs="仿宋"/>
          <w:sz w:val="32"/>
          <w:szCs w:val="32"/>
        </w:rPr>
        <w:t>请各单位及各分会组织动员相关人员将视频和报送登记表上传至大会搭建的活动报名平台（报送登记表见附件3-1）。报送截止日期：2019年6月15日。</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三、评分标准</w:t>
      </w:r>
    </w:p>
    <w:p>
      <w:pPr>
        <w:ind w:firstLine="640" w:firstLineChars="200"/>
        <w:rPr>
          <w:rFonts w:ascii="仿宋" w:hAnsi="仿宋" w:eastAsia="仿宋" w:cs="仿宋"/>
          <w:sz w:val="32"/>
          <w:szCs w:val="32"/>
        </w:rPr>
      </w:pPr>
      <w:r>
        <w:rPr>
          <w:rFonts w:hint="eastAsia" w:ascii="仿宋" w:hAnsi="仿宋" w:eastAsia="仿宋" w:cs="仿宋"/>
          <w:sz w:val="32"/>
          <w:szCs w:val="32"/>
        </w:rPr>
        <w:t>（一）折页、健康教育处方、健康手册类，招贴画类</w:t>
      </w:r>
    </w:p>
    <w:p>
      <w:pPr>
        <w:ind w:firstLine="640" w:firstLineChars="200"/>
        <w:rPr>
          <w:rFonts w:ascii="仿宋" w:hAnsi="仿宋" w:eastAsia="仿宋" w:cs="仿宋"/>
          <w:sz w:val="32"/>
          <w:szCs w:val="32"/>
        </w:rPr>
      </w:pPr>
      <w:r>
        <w:rPr>
          <w:rFonts w:hint="eastAsia" w:ascii="仿宋" w:hAnsi="仿宋" w:eastAsia="仿宋" w:cs="仿宋"/>
          <w:sz w:val="32"/>
          <w:szCs w:val="32"/>
        </w:rPr>
        <w:t>1.内容科学、具体；实用性强，能促进受众自觉采纳健康行为和生活方式；健康手册要求内容系统。</w:t>
      </w:r>
    </w:p>
    <w:p>
      <w:pPr>
        <w:ind w:firstLine="640" w:firstLineChars="200"/>
        <w:rPr>
          <w:rFonts w:ascii="仿宋" w:hAnsi="仿宋" w:eastAsia="仿宋" w:cs="仿宋"/>
          <w:sz w:val="32"/>
          <w:szCs w:val="32"/>
        </w:rPr>
      </w:pPr>
      <w:r>
        <w:rPr>
          <w:rFonts w:hint="eastAsia" w:ascii="仿宋" w:hAnsi="仿宋" w:eastAsia="仿宋" w:cs="仿宋"/>
          <w:sz w:val="32"/>
          <w:szCs w:val="32"/>
        </w:rPr>
        <w:t>2.具有科普性，语言生动；对受众有吸引力，有说服力。</w:t>
      </w:r>
    </w:p>
    <w:p>
      <w:pPr>
        <w:ind w:firstLine="640" w:firstLineChars="200"/>
        <w:rPr>
          <w:rFonts w:ascii="仿宋" w:hAnsi="仿宋" w:eastAsia="仿宋" w:cs="仿宋"/>
          <w:sz w:val="32"/>
          <w:szCs w:val="32"/>
        </w:rPr>
      </w:pPr>
      <w:r>
        <w:rPr>
          <w:rFonts w:hint="eastAsia" w:ascii="仿宋" w:hAnsi="仿宋" w:eastAsia="仿宋" w:cs="仿宋"/>
          <w:sz w:val="32"/>
          <w:szCs w:val="32"/>
        </w:rPr>
        <w:t>3.非语言符号与语言符号协调；画面清晰，排版简洁、大方；色彩协调，符合人们的欣赏习惯。　</w:t>
      </w:r>
    </w:p>
    <w:p>
      <w:pPr>
        <w:ind w:firstLine="640" w:firstLineChars="200"/>
        <w:rPr>
          <w:rFonts w:ascii="仿宋" w:hAnsi="仿宋" w:eastAsia="仿宋" w:cs="仿宋"/>
          <w:sz w:val="32"/>
          <w:szCs w:val="32"/>
        </w:rPr>
      </w:pPr>
      <w:r>
        <w:rPr>
          <w:rFonts w:hint="eastAsia" w:ascii="仿宋" w:hAnsi="仿宋" w:eastAsia="仿宋" w:cs="仿宋"/>
          <w:sz w:val="32"/>
          <w:szCs w:val="32"/>
        </w:rPr>
        <w:t>（二）PPT课件类</w:t>
      </w:r>
    </w:p>
    <w:p>
      <w:pPr>
        <w:ind w:firstLine="640" w:firstLineChars="200"/>
        <w:rPr>
          <w:rFonts w:ascii="仿宋" w:hAnsi="仿宋" w:eastAsia="仿宋" w:cs="仿宋"/>
          <w:sz w:val="32"/>
          <w:szCs w:val="32"/>
        </w:rPr>
      </w:pPr>
      <w:r>
        <w:rPr>
          <w:rFonts w:hint="eastAsia" w:ascii="仿宋" w:hAnsi="仿宋" w:eastAsia="仿宋" w:cs="仿宋"/>
          <w:sz w:val="32"/>
          <w:szCs w:val="32"/>
        </w:rPr>
        <w:t>（1）内容科学、具体；实用性强，能促进受众自觉采纳健康行为和生活方式；主题突出，内容具体、完整；结构合理、逻辑顺畅；讲解备注具体、详细；推广应用性强。</w:t>
      </w:r>
    </w:p>
    <w:p>
      <w:pPr>
        <w:ind w:firstLine="640" w:firstLineChars="200"/>
        <w:rPr>
          <w:rFonts w:ascii="仿宋" w:hAnsi="仿宋" w:eastAsia="仿宋" w:cs="仿宋"/>
          <w:sz w:val="32"/>
          <w:szCs w:val="32"/>
        </w:rPr>
      </w:pPr>
      <w:r>
        <w:rPr>
          <w:rFonts w:hint="eastAsia" w:ascii="仿宋" w:hAnsi="仿宋" w:eastAsia="仿宋" w:cs="仿宋"/>
          <w:sz w:val="32"/>
          <w:szCs w:val="32"/>
        </w:rPr>
        <w:t>（2）具有科普性，语言生动；对受众有吸引力，有说服力。</w:t>
      </w:r>
    </w:p>
    <w:p>
      <w:pPr>
        <w:ind w:firstLine="640" w:firstLineChars="200"/>
        <w:rPr>
          <w:rFonts w:ascii="仿宋" w:hAnsi="仿宋" w:eastAsia="仿宋" w:cs="仿宋"/>
          <w:sz w:val="32"/>
          <w:szCs w:val="32"/>
        </w:rPr>
      </w:pPr>
      <w:r>
        <w:rPr>
          <w:rFonts w:hint="eastAsia" w:ascii="仿宋" w:hAnsi="仿宋" w:eastAsia="仿宋" w:cs="仿宋"/>
          <w:sz w:val="32"/>
          <w:szCs w:val="32"/>
        </w:rPr>
        <w:t>（3）整体界面美观，色彩搭配协调；布局合理，层次分明；模版及版式设计生动活泼，文字清晰，字体设计恰当。文本、图片、表格、图表、图形、动画、音频、视频等表现工具合理使用。</w:t>
      </w:r>
    </w:p>
    <w:p>
      <w:pPr>
        <w:ind w:firstLine="640" w:firstLineChars="200"/>
        <w:rPr>
          <w:rFonts w:ascii="仿宋" w:hAnsi="仿宋" w:eastAsia="仿宋" w:cs="仿宋"/>
          <w:sz w:val="32"/>
          <w:szCs w:val="32"/>
        </w:rPr>
      </w:pPr>
      <w:r>
        <w:rPr>
          <w:rFonts w:hint="eastAsia" w:ascii="仿宋" w:hAnsi="仿宋" w:eastAsia="仿宋" w:cs="仿宋"/>
          <w:sz w:val="32"/>
          <w:szCs w:val="32"/>
        </w:rPr>
        <w:t>（三）H5交互页面类</w:t>
      </w:r>
    </w:p>
    <w:p>
      <w:pPr>
        <w:ind w:firstLine="640" w:firstLineChars="200"/>
        <w:rPr>
          <w:rFonts w:ascii="仿宋" w:hAnsi="仿宋" w:eastAsia="仿宋" w:cs="仿宋"/>
          <w:sz w:val="32"/>
          <w:szCs w:val="32"/>
        </w:rPr>
      </w:pPr>
      <w:r>
        <w:rPr>
          <w:rFonts w:hint="eastAsia" w:ascii="仿宋" w:hAnsi="仿宋" w:eastAsia="仿宋" w:cs="仿宋"/>
          <w:sz w:val="32"/>
          <w:szCs w:val="32"/>
        </w:rPr>
        <w:t>（1）形式合理、新颖；内容科学、具体；实用性强，能促进受众自觉采纳健康行为和生活方式。</w:t>
      </w:r>
    </w:p>
    <w:p>
      <w:pPr>
        <w:ind w:firstLine="640" w:firstLineChars="200"/>
        <w:rPr>
          <w:rFonts w:ascii="仿宋" w:hAnsi="仿宋" w:eastAsia="仿宋" w:cs="仿宋"/>
          <w:sz w:val="32"/>
          <w:szCs w:val="32"/>
        </w:rPr>
      </w:pPr>
      <w:r>
        <w:rPr>
          <w:rFonts w:hint="eastAsia" w:ascii="仿宋" w:hAnsi="仿宋" w:eastAsia="仿宋" w:cs="仿宋"/>
          <w:sz w:val="32"/>
          <w:szCs w:val="32"/>
        </w:rPr>
        <w:t>（2）具有科普性，对公众有吸引力和感染力。</w:t>
      </w:r>
    </w:p>
    <w:p>
      <w:pPr>
        <w:ind w:firstLine="640" w:firstLineChars="200"/>
        <w:rPr>
          <w:rFonts w:ascii="仿宋" w:hAnsi="仿宋" w:eastAsia="仿宋" w:cs="仿宋"/>
          <w:sz w:val="32"/>
          <w:szCs w:val="32"/>
        </w:rPr>
      </w:pPr>
      <w:r>
        <w:rPr>
          <w:rFonts w:hint="eastAsia" w:ascii="仿宋" w:hAnsi="仿宋" w:eastAsia="仿宋" w:cs="仿宋"/>
          <w:sz w:val="32"/>
          <w:szCs w:val="32"/>
        </w:rPr>
        <w:t>（3）整体界面美观，色彩搭配协调，模版及版式设计生动活泼，布局合理，层次分明。</w:t>
      </w:r>
    </w:p>
    <w:p>
      <w:pPr>
        <w:ind w:firstLine="640" w:firstLineChars="200"/>
        <w:rPr>
          <w:rFonts w:ascii="仿宋" w:hAnsi="仿宋" w:eastAsia="仿宋" w:cs="仿宋"/>
          <w:sz w:val="32"/>
          <w:szCs w:val="32"/>
        </w:rPr>
      </w:pPr>
    </w:p>
    <w:p>
      <w:pPr>
        <w:ind w:firstLine="643" w:firstLineChars="200"/>
        <w:rPr>
          <w:rFonts w:ascii="仿宋" w:hAnsi="仿宋" w:eastAsia="仿宋" w:cs="仿宋"/>
          <w:sz w:val="32"/>
          <w:szCs w:val="32"/>
        </w:rPr>
      </w:pPr>
      <w:r>
        <w:rPr>
          <w:rFonts w:hint="eastAsia" w:ascii="仿宋" w:hAnsi="仿宋" w:eastAsia="仿宋" w:cs="仿宋"/>
          <w:b/>
          <w:bCs/>
          <w:sz w:val="32"/>
          <w:szCs w:val="32"/>
        </w:rPr>
        <w:t>四、联系方式</w:t>
      </w:r>
    </w:p>
    <w:p>
      <w:pPr>
        <w:ind w:firstLine="640" w:firstLineChars="200"/>
        <w:rPr>
          <w:rFonts w:ascii="仿宋" w:hAnsi="仿宋" w:eastAsia="仿宋" w:cs="仿宋"/>
          <w:sz w:val="32"/>
          <w:szCs w:val="32"/>
        </w:rPr>
      </w:pPr>
      <w:r>
        <w:rPr>
          <w:rFonts w:hint="eastAsia" w:ascii="仿宋" w:hAnsi="仿宋" w:eastAsia="仿宋" w:cs="仿宋"/>
          <w:sz w:val="32"/>
          <w:szCs w:val="32"/>
        </w:rPr>
        <w:t>广东省医师协会孙巧巧       13022098109</w:t>
      </w:r>
    </w:p>
    <w:p>
      <w:pPr>
        <w:ind w:firstLine="640" w:firstLineChars="200"/>
        <w:rPr>
          <w:rFonts w:ascii="仿宋" w:hAnsi="仿宋" w:eastAsia="仿宋" w:cs="仿宋"/>
          <w:sz w:val="32"/>
          <w:szCs w:val="32"/>
        </w:rPr>
      </w:pPr>
      <w:r>
        <w:rPr>
          <w:rFonts w:hint="eastAsia" w:ascii="仿宋" w:hAnsi="仿宋" w:eastAsia="仿宋"/>
          <w:kern w:val="0"/>
          <w:sz w:val="32"/>
          <w:szCs w:val="32"/>
        </w:rPr>
        <w:t>广州市红十字会医院</w:t>
      </w:r>
      <w:r>
        <w:rPr>
          <w:rFonts w:ascii="仿宋" w:hAnsi="仿宋" w:eastAsia="仿宋"/>
          <w:kern w:val="0"/>
          <w:sz w:val="32"/>
          <w:szCs w:val="32"/>
        </w:rPr>
        <w:t>胡颖仪</w:t>
      </w:r>
      <w:r>
        <w:rPr>
          <w:rFonts w:hint="eastAsia" w:ascii="仿宋" w:hAnsi="仿宋" w:eastAsia="仿宋"/>
          <w:kern w:val="0"/>
          <w:sz w:val="32"/>
          <w:szCs w:val="32"/>
        </w:rPr>
        <w:t xml:space="preserve">   18928900302</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附件3-1</w:t>
      </w:r>
    </w:p>
    <w:p>
      <w:pPr>
        <w:ind w:firstLine="880" w:firstLineChars="20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新时代健康科普大赛（平面类）</w:t>
      </w:r>
    </w:p>
    <w:p>
      <w:pPr>
        <w:ind w:firstLine="880" w:firstLineChars="20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作品报送登记表</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 报送单位（加盖公章）：</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联系人：      联系电话（区号）：    电子信箱：</w:t>
      </w:r>
    </w:p>
    <w:p>
      <w:pPr>
        <w:ind w:firstLine="640" w:firstLineChars="200"/>
        <w:rPr>
          <w:rFonts w:ascii="仿宋" w:hAnsi="仿宋" w:eastAsia="仿宋" w:cs="仿宋"/>
          <w:sz w:val="32"/>
          <w:szCs w:val="32"/>
        </w:rPr>
      </w:pPr>
    </w:p>
    <w:tbl>
      <w:tblPr>
        <w:tblStyle w:val="5"/>
        <w:tblpPr w:leftFromText="180" w:rightFromText="180" w:vertAnchor="text" w:horzAnchor="page" w:tblpX="1492" w:tblpY="318"/>
        <w:tblOverlap w:val="never"/>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1040"/>
        <w:gridCol w:w="1564"/>
        <w:gridCol w:w="1306"/>
        <w:gridCol w:w="1510"/>
        <w:gridCol w:w="1610"/>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trPr>
        <w:tc>
          <w:tcPr>
            <w:tcW w:w="168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材料名称</w:t>
            </w:r>
          </w:p>
        </w:tc>
        <w:tc>
          <w:tcPr>
            <w:tcW w:w="104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类型</w:t>
            </w:r>
          </w:p>
        </w:tc>
        <w:tc>
          <w:tcPr>
            <w:tcW w:w="1564"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sz w:val="28"/>
                <w:szCs w:val="28"/>
              </w:rPr>
            </w:pPr>
            <w:r>
              <w:rPr>
                <w:rFonts w:hint="eastAsia" w:asciiTheme="minorEastAsia" w:hAnsiTheme="minorEastAsia" w:cstheme="minorEastAsia"/>
                <w:sz w:val="28"/>
                <w:szCs w:val="28"/>
              </w:rPr>
              <w:t>制作单位</w:t>
            </w:r>
          </w:p>
        </w:tc>
        <w:tc>
          <w:tcPr>
            <w:tcW w:w="1306"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sz w:val="28"/>
                <w:szCs w:val="28"/>
              </w:rPr>
            </w:pPr>
            <w:r>
              <w:rPr>
                <w:rFonts w:hint="eastAsia" w:asciiTheme="minorEastAsia" w:hAnsiTheme="minorEastAsia" w:cstheme="minorEastAsia"/>
                <w:sz w:val="28"/>
                <w:szCs w:val="28"/>
              </w:rPr>
              <w:t>创作者</w:t>
            </w:r>
          </w:p>
        </w:tc>
        <w:tc>
          <w:tcPr>
            <w:tcW w:w="1510"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sz w:val="28"/>
                <w:szCs w:val="28"/>
              </w:rPr>
            </w:pPr>
            <w:r>
              <w:rPr>
                <w:rFonts w:hint="eastAsia" w:asciiTheme="minorEastAsia" w:hAnsiTheme="minorEastAsia" w:cstheme="minorEastAsia"/>
                <w:sz w:val="28"/>
                <w:szCs w:val="28"/>
              </w:rPr>
              <w:t>制作时间</w:t>
            </w:r>
          </w:p>
        </w:tc>
        <w:tc>
          <w:tcPr>
            <w:tcW w:w="1610"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sz w:val="28"/>
                <w:szCs w:val="28"/>
              </w:rPr>
            </w:pPr>
            <w:r>
              <w:rPr>
                <w:rFonts w:hint="eastAsia" w:asciiTheme="minorEastAsia" w:hAnsiTheme="minorEastAsia" w:cstheme="minorEastAsia"/>
                <w:sz w:val="28"/>
                <w:szCs w:val="28"/>
              </w:rPr>
              <w:t>核心信息</w:t>
            </w:r>
          </w:p>
        </w:tc>
        <w:tc>
          <w:tcPr>
            <w:tcW w:w="1010"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sz w:val="28"/>
                <w:szCs w:val="28"/>
              </w:rPr>
            </w:pPr>
            <w:r>
              <w:rPr>
                <w:rFonts w:hint="eastAsia" w:asciiTheme="minorEastAsia" w:hAnsiTheme="minorEastAsia" w:cstheme="minorEastAsia"/>
                <w:sz w:val="28"/>
                <w:szCs w:val="28"/>
              </w:rPr>
              <w:t>目标受众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trPr>
        <w:tc>
          <w:tcPr>
            <w:tcW w:w="1680"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040"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564"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306"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510"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610"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010"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trPr>
        <w:tc>
          <w:tcPr>
            <w:tcW w:w="1680"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040"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564"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306"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510"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610"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010"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trPr>
        <w:tc>
          <w:tcPr>
            <w:tcW w:w="1680"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040"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564"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306"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510"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610"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010"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trPr>
        <w:tc>
          <w:tcPr>
            <w:tcW w:w="1680"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040"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564"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306"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510"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610"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010"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trPr>
        <w:tc>
          <w:tcPr>
            <w:tcW w:w="1680"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040"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564"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306"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510"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610"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010"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trPr>
        <w:tc>
          <w:tcPr>
            <w:tcW w:w="1680"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040"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564"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306"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510"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610"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010"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680"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040"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564"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306"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510"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610"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c>
          <w:tcPr>
            <w:tcW w:w="1010" w:type="dxa"/>
            <w:tcBorders>
              <w:top w:val="single" w:color="auto" w:sz="4" w:space="0"/>
              <w:left w:val="single" w:color="auto" w:sz="4" w:space="0"/>
              <w:bottom w:val="single" w:color="auto" w:sz="4" w:space="0"/>
              <w:right w:val="single" w:color="auto" w:sz="4" w:space="0"/>
            </w:tcBorders>
          </w:tcPr>
          <w:p>
            <w:pPr>
              <w:ind w:firstLine="560" w:firstLineChars="200"/>
              <w:rPr>
                <w:rFonts w:asciiTheme="minorEastAsia" w:hAnsiTheme="minorEastAsia" w:cstheme="minorEastAsia"/>
                <w:sz w:val="28"/>
                <w:szCs w:val="28"/>
              </w:rPr>
            </w:pPr>
          </w:p>
        </w:tc>
      </w:tr>
    </w:tbl>
    <w:p>
      <w:pPr>
        <w:ind w:firstLine="640" w:firstLineChars="200"/>
        <w:rPr>
          <w:rFonts w:ascii="仿宋" w:hAnsi="仿宋" w:eastAsia="仿宋" w:cs="仿宋"/>
          <w:sz w:val="32"/>
          <w:szCs w:val="32"/>
        </w:rPr>
      </w:pPr>
      <w:r>
        <w:rPr>
          <w:rFonts w:hint="eastAsia" w:ascii="仿宋" w:hAnsi="仿宋" w:eastAsia="仿宋" w:cs="仿宋"/>
          <w:sz w:val="32"/>
          <w:szCs w:val="32"/>
        </w:rPr>
        <w:t>（可加页）</w:t>
      </w:r>
    </w:p>
    <w:p>
      <w:pPr>
        <w:rPr>
          <w:rFonts w:hint="eastAsia" w:ascii="仿宋" w:hAnsi="仿宋" w:eastAsia="仿宋" w:cs="仿宋"/>
          <w:sz w:val="32"/>
          <w:szCs w:val="32"/>
        </w:rPr>
      </w:pPr>
    </w:p>
    <w:p>
      <w:pPr>
        <w:rPr>
          <w:rFonts w:hint="eastAsia"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附件4</w:t>
      </w:r>
    </w:p>
    <w:p>
      <w:pPr>
        <w:ind w:firstLine="640" w:firstLineChars="200"/>
        <w:rPr>
          <w:rFonts w:ascii="仿宋" w:hAnsi="仿宋" w:eastAsia="仿宋" w:cs="仿宋"/>
          <w:sz w:val="32"/>
          <w:szCs w:val="32"/>
        </w:rPr>
      </w:pPr>
    </w:p>
    <w:p>
      <w:pPr>
        <w:ind w:firstLine="880" w:firstLineChars="20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健康科普大赛（科普文章类）方案</w:t>
      </w:r>
    </w:p>
    <w:p>
      <w:pPr>
        <w:ind w:firstLine="640" w:firstLineChars="200"/>
        <w:rPr>
          <w:rFonts w:ascii="仿宋" w:hAnsi="仿宋" w:eastAsia="仿宋" w:cs="仿宋"/>
          <w:sz w:val="32"/>
          <w:szCs w:val="32"/>
        </w:rPr>
      </w:pP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一、征集内容及作品要求</w:t>
      </w:r>
    </w:p>
    <w:p>
      <w:pPr>
        <w:ind w:firstLine="640" w:firstLineChars="200"/>
        <w:rPr>
          <w:rFonts w:ascii="仿宋" w:hAnsi="仿宋" w:eastAsia="仿宋" w:cs="仿宋"/>
          <w:sz w:val="32"/>
          <w:szCs w:val="32"/>
        </w:rPr>
      </w:pPr>
      <w:r>
        <w:rPr>
          <w:rFonts w:hint="eastAsia" w:ascii="仿宋" w:hAnsi="仿宋" w:eastAsia="仿宋" w:cs="仿宋"/>
          <w:sz w:val="32"/>
          <w:szCs w:val="32"/>
        </w:rPr>
        <w:t>（一）征集内容</w:t>
      </w:r>
    </w:p>
    <w:p>
      <w:pPr>
        <w:ind w:firstLine="640" w:firstLineChars="200"/>
        <w:rPr>
          <w:rFonts w:ascii="仿宋" w:hAnsi="仿宋" w:eastAsia="仿宋" w:cs="仿宋"/>
          <w:sz w:val="32"/>
          <w:szCs w:val="32"/>
        </w:rPr>
      </w:pPr>
      <w:r>
        <w:rPr>
          <w:rFonts w:hint="eastAsia" w:ascii="仿宋" w:hAnsi="仿宋" w:eastAsia="仿宋" w:cs="仿宋"/>
          <w:sz w:val="32"/>
          <w:szCs w:val="32"/>
        </w:rPr>
        <w:t>健康科普文章。</w:t>
      </w:r>
    </w:p>
    <w:p>
      <w:pPr>
        <w:ind w:firstLine="640" w:firstLineChars="200"/>
        <w:rPr>
          <w:rFonts w:ascii="仿宋" w:hAnsi="仿宋" w:eastAsia="仿宋" w:cs="仿宋"/>
          <w:sz w:val="32"/>
          <w:szCs w:val="32"/>
        </w:rPr>
      </w:pPr>
      <w:r>
        <w:rPr>
          <w:rFonts w:hint="eastAsia" w:ascii="仿宋" w:hAnsi="仿宋" w:eastAsia="仿宋" w:cs="仿宋"/>
          <w:sz w:val="32"/>
          <w:szCs w:val="32"/>
        </w:rPr>
        <w:t>（二）征集范围</w:t>
      </w:r>
    </w:p>
    <w:p>
      <w:pPr>
        <w:ind w:firstLine="640" w:firstLineChars="200"/>
        <w:rPr>
          <w:rFonts w:ascii="仿宋" w:hAnsi="仿宋" w:eastAsia="仿宋" w:cs="仿宋"/>
          <w:sz w:val="32"/>
          <w:szCs w:val="32"/>
        </w:rPr>
      </w:pPr>
      <w:r>
        <w:rPr>
          <w:rFonts w:hint="eastAsia" w:ascii="仿宋" w:hAnsi="仿宋" w:eastAsia="仿宋" w:cs="仿宋"/>
          <w:sz w:val="32"/>
          <w:szCs w:val="32"/>
        </w:rPr>
        <w:t>原则上每个单位不能超过</w:t>
      </w:r>
      <w:r>
        <w:rPr>
          <w:rFonts w:ascii="仿宋" w:hAnsi="仿宋" w:eastAsia="仿宋" w:cs="仿宋"/>
          <w:sz w:val="32"/>
          <w:szCs w:val="32"/>
        </w:rPr>
        <w:t>3</w:t>
      </w:r>
      <w:r>
        <w:rPr>
          <w:rFonts w:hint="eastAsia" w:ascii="仿宋" w:hAnsi="仿宋" w:eastAsia="仿宋" w:cs="仿宋"/>
          <w:sz w:val="32"/>
          <w:szCs w:val="32"/>
        </w:rPr>
        <w:t>个作品，各分会推荐不超过3个作品。</w:t>
      </w:r>
    </w:p>
    <w:p>
      <w:pPr>
        <w:ind w:firstLine="640" w:firstLineChars="200"/>
        <w:rPr>
          <w:rFonts w:ascii="仿宋" w:hAnsi="仿宋" w:eastAsia="仿宋" w:cs="仿宋"/>
          <w:sz w:val="32"/>
          <w:szCs w:val="32"/>
        </w:rPr>
      </w:pPr>
      <w:r>
        <w:rPr>
          <w:rFonts w:hint="eastAsia" w:ascii="仿宋" w:hAnsi="仿宋" w:eastAsia="仿宋" w:cs="仿宋"/>
          <w:sz w:val="32"/>
          <w:szCs w:val="32"/>
        </w:rPr>
        <w:t>（三）作品要求</w:t>
      </w:r>
    </w:p>
    <w:p>
      <w:pPr>
        <w:ind w:firstLine="640" w:firstLineChars="200"/>
        <w:rPr>
          <w:rFonts w:ascii="仿宋" w:hAnsi="仿宋" w:eastAsia="仿宋" w:cs="仿宋"/>
          <w:sz w:val="32"/>
          <w:szCs w:val="32"/>
        </w:rPr>
      </w:pPr>
      <w:r>
        <w:rPr>
          <w:rFonts w:hint="eastAsia" w:ascii="仿宋" w:hAnsi="仿宋" w:eastAsia="仿宋" w:cs="仿宋"/>
          <w:sz w:val="32"/>
          <w:szCs w:val="32"/>
        </w:rPr>
        <w:t>健康科普文章以文字为主，字数在1000-1500字之间。</w:t>
      </w:r>
    </w:p>
    <w:p>
      <w:pPr>
        <w:ind w:firstLine="643" w:firstLineChars="200"/>
        <w:rPr>
          <w:rFonts w:ascii="仿宋" w:hAnsi="仿宋" w:eastAsia="仿宋" w:cs="仿宋"/>
          <w:sz w:val="32"/>
          <w:szCs w:val="32"/>
        </w:rPr>
      </w:pPr>
      <w:r>
        <w:rPr>
          <w:rFonts w:hint="eastAsia" w:ascii="仿宋" w:hAnsi="仿宋" w:eastAsia="仿宋" w:cs="仿宋"/>
          <w:b/>
          <w:bCs/>
          <w:sz w:val="32"/>
          <w:szCs w:val="32"/>
        </w:rPr>
        <w:t>二、征集、报送方式</w:t>
      </w:r>
    </w:p>
    <w:p>
      <w:pPr>
        <w:ind w:firstLine="640" w:firstLineChars="200"/>
        <w:rPr>
          <w:rFonts w:ascii="仿宋" w:hAnsi="仿宋" w:eastAsia="仿宋" w:cs="仿宋"/>
          <w:sz w:val="32"/>
          <w:szCs w:val="32"/>
        </w:rPr>
      </w:pPr>
      <w:r>
        <w:rPr>
          <w:rFonts w:hint="eastAsia" w:ascii="仿宋" w:hAnsi="仿宋" w:eastAsia="仿宋" w:cs="仿宋"/>
          <w:sz w:val="32"/>
          <w:szCs w:val="32"/>
        </w:rPr>
        <w:t>请各单位将健康科普文章电子版、报送登记表上传大会搭建的活动平台（报送登记表见附件4-2）。报送截至日期：2016年6月15日。</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三、</w:t>
      </w:r>
      <w:r>
        <w:rPr>
          <w:rFonts w:hint="eastAsia" w:ascii="仿宋" w:hAnsi="仿宋" w:eastAsia="仿宋" w:cs="仿宋"/>
          <w:b/>
          <w:bCs/>
          <w:sz w:val="32"/>
          <w:szCs w:val="32"/>
          <w:highlight w:val="none"/>
        </w:rPr>
        <w:t>健康</w:t>
      </w:r>
      <w:r>
        <w:rPr>
          <w:rFonts w:ascii="仿宋" w:hAnsi="仿宋" w:eastAsia="仿宋" w:cs="仿宋"/>
          <w:b/>
          <w:bCs/>
          <w:sz w:val="32"/>
          <w:szCs w:val="32"/>
          <w:highlight w:val="none"/>
        </w:rPr>
        <w:t>科普</w:t>
      </w:r>
      <w:r>
        <w:rPr>
          <w:rFonts w:hint="eastAsia" w:ascii="仿宋" w:hAnsi="仿宋" w:eastAsia="仿宋" w:cs="仿宋"/>
          <w:b/>
          <w:bCs/>
          <w:sz w:val="32"/>
          <w:szCs w:val="32"/>
          <w:highlight w:val="none"/>
        </w:rPr>
        <w:t>文章</w:t>
      </w:r>
      <w:r>
        <w:rPr>
          <w:rFonts w:hint="eastAsia" w:ascii="仿宋" w:hAnsi="仿宋" w:eastAsia="仿宋" w:cs="仿宋"/>
          <w:b/>
          <w:bCs/>
          <w:sz w:val="32"/>
          <w:szCs w:val="32"/>
        </w:rPr>
        <w:t>评分标准</w:t>
      </w:r>
    </w:p>
    <w:p>
      <w:pPr>
        <w:ind w:firstLine="640" w:firstLineChars="200"/>
        <w:rPr>
          <w:rFonts w:ascii="仿宋" w:hAnsi="仿宋" w:eastAsia="仿宋" w:cs="仿宋"/>
          <w:sz w:val="32"/>
          <w:szCs w:val="32"/>
        </w:rPr>
      </w:pPr>
      <w:r>
        <w:rPr>
          <w:rFonts w:hint="eastAsia" w:ascii="仿宋" w:hAnsi="仿宋" w:eastAsia="仿宋" w:cs="仿宋"/>
          <w:sz w:val="32"/>
          <w:szCs w:val="32"/>
        </w:rPr>
        <w:t>1.内容科学、具体；实用性强，能促进受众自觉采纳健康行为和生活方式； </w:t>
      </w:r>
    </w:p>
    <w:p>
      <w:pPr>
        <w:ind w:firstLine="640" w:firstLineChars="200"/>
        <w:rPr>
          <w:rFonts w:ascii="仿宋" w:hAnsi="仿宋" w:eastAsia="仿宋" w:cs="仿宋"/>
          <w:sz w:val="32"/>
          <w:szCs w:val="32"/>
        </w:rPr>
      </w:pPr>
      <w:r>
        <w:rPr>
          <w:rFonts w:hint="eastAsia" w:ascii="仿宋" w:hAnsi="仿宋" w:eastAsia="仿宋" w:cs="仿宋"/>
          <w:sz w:val="32"/>
          <w:szCs w:val="32"/>
        </w:rPr>
        <w:t>2.具有较强的思想性、科学性、知识性、艺术性、通俗性、趣味性；</w:t>
      </w:r>
    </w:p>
    <w:p>
      <w:pPr>
        <w:ind w:firstLine="640" w:firstLineChars="200"/>
        <w:rPr>
          <w:rFonts w:ascii="仿宋" w:hAnsi="仿宋" w:eastAsia="仿宋" w:cs="仿宋"/>
          <w:sz w:val="32"/>
          <w:szCs w:val="32"/>
        </w:rPr>
      </w:pPr>
      <w:r>
        <w:rPr>
          <w:rFonts w:hint="eastAsia" w:ascii="仿宋" w:hAnsi="仿宋" w:eastAsia="仿宋" w:cs="仿宋"/>
          <w:sz w:val="32"/>
          <w:szCs w:val="32"/>
        </w:rPr>
        <w:t>3.内容丰富、形式活泼、图文并茂，公众喜闻乐见。</w:t>
      </w:r>
    </w:p>
    <w:p>
      <w:pPr>
        <w:ind w:firstLine="640" w:firstLineChars="200"/>
        <w:rPr>
          <w:rFonts w:ascii="仿宋" w:hAnsi="仿宋" w:eastAsia="仿宋" w:cs="仿宋"/>
          <w:sz w:val="32"/>
          <w:szCs w:val="32"/>
        </w:rPr>
      </w:pPr>
      <w:r>
        <w:rPr>
          <w:rFonts w:hint="eastAsia" w:ascii="仿宋" w:hAnsi="仿宋" w:eastAsia="仿宋" w:cs="仿宋"/>
          <w:sz w:val="32"/>
          <w:szCs w:val="32"/>
        </w:rPr>
        <w:t>4.作品传播面广，社会影响广泛且良好，并产生了较好的双效益。</w:t>
      </w:r>
    </w:p>
    <w:p>
      <w:pPr>
        <w:ind w:firstLine="640" w:firstLineChars="200"/>
        <w:rPr>
          <w:rFonts w:ascii="仿宋" w:hAnsi="仿宋" w:eastAsia="仿宋" w:cs="仿宋"/>
          <w:sz w:val="32"/>
          <w:szCs w:val="32"/>
        </w:rPr>
      </w:pPr>
    </w:p>
    <w:p>
      <w:pPr>
        <w:ind w:firstLine="643" w:firstLineChars="200"/>
        <w:rPr>
          <w:rFonts w:ascii="仿宋" w:hAnsi="仿宋" w:eastAsia="仿宋" w:cs="仿宋"/>
          <w:b/>
          <w:bCs/>
          <w:sz w:val="32"/>
          <w:szCs w:val="32"/>
        </w:rPr>
      </w:pPr>
      <w:r>
        <w:rPr>
          <w:rFonts w:hint="eastAsia" w:ascii="仿宋" w:hAnsi="仿宋" w:eastAsia="仿宋" w:cs="仿宋"/>
          <w:b/>
          <w:bCs/>
          <w:sz w:val="32"/>
          <w:szCs w:val="32"/>
        </w:rPr>
        <w:t>四、联系方式</w:t>
      </w:r>
    </w:p>
    <w:p>
      <w:pPr>
        <w:ind w:firstLine="640" w:firstLineChars="200"/>
        <w:rPr>
          <w:rFonts w:ascii="仿宋" w:hAnsi="仿宋" w:eastAsia="仿宋" w:cs="仿宋"/>
          <w:sz w:val="32"/>
          <w:szCs w:val="32"/>
        </w:rPr>
      </w:pPr>
      <w:r>
        <w:rPr>
          <w:rFonts w:hint="eastAsia" w:ascii="仿宋" w:hAnsi="仿宋" w:eastAsia="仿宋" w:cs="仿宋"/>
          <w:sz w:val="32"/>
          <w:szCs w:val="32"/>
        </w:rPr>
        <w:t>广东省医师协会孙巧巧       13022098109</w:t>
      </w:r>
    </w:p>
    <w:p>
      <w:pPr>
        <w:ind w:firstLine="640" w:firstLineChars="200"/>
        <w:rPr>
          <w:rFonts w:ascii="仿宋" w:hAnsi="仿宋" w:eastAsia="仿宋" w:cs="仿宋"/>
          <w:sz w:val="32"/>
          <w:szCs w:val="32"/>
        </w:rPr>
      </w:pPr>
      <w:r>
        <w:rPr>
          <w:rFonts w:hint="eastAsia" w:ascii="仿宋" w:hAnsi="仿宋" w:eastAsia="仿宋"/>
          <w:kern w:val="0"/>
          <w:sz w:val="32"/>
          <w:szCs w:val="32"/>
        </w:rPr>
        <w:t>广州市红十字会医院</w:t>
      </w:r>
      <w:r>
        <w:rPr>
          <w:rFonts w:ascii="仿宋" w:hAnsi="仿宋" w:eastAsia="仿宋"/>
          <w:kern w:val="0"/>
          <w:sz w:val="32"/>
          <w:szCs w:val="32"/>
        </w:rPr>
        <w:t>胡颖仪</w:t>
      </w:r>
      <w:r>
        <w:rPr>
          <w:rFonts w:hint="eastAsia" w:ascii="仿宋" w:hAnsi="仿宋" w:eastAsia="仿宋"/>
          <w:kern w:val="0"/>
          <w:sz w:val="32"/>
          <w:szCs w:val="32"/>
        </w:rPr>
        <w:t xml:space="preserve">   18928900302</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附件4-1</w:t>
      </w:r>
    </w:p>
    <w:p>
      <w:pPr>
        <w:ind w:firstLine="640" w:firstLineChars="200"/>
        <w:rPr>
          <w:rFonts w:ascii="仿宋" w:hAnsi="仿宋" w:eastAsia="仿宋" w:cs="仿宋"/>
          <w:sz w:val="32"/>
          <w:szCs w:val="32"/>
        </w:rPr>
      </w:pPr>
    </w:p>
    <w:p>
      <w:pPr>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健康科普作品</w:t>
      </w:r>
      <w:r>
        <w:rPr>
          <w:rFonts w:hint="eastAsia" w:ascii="方正小标宋简体" w:hAnsi="方正小标宋简体" w:eastAsia="方正小标宋简体" w:cs="方正小标宋简体"/>
          <w:sz w:val="44"/>
          <w:szCs w:val="44"/>
          <w:lang w:val="en-US" w:eastAsia="zh-CN"/>
        </w:rPr>
        <w:t>大赛</w:t>
      </w:r>
      <w:r>
        <w:rPr>
          <w:rFonts w:hint="eastAsia" w:ascii="方正小标宋简体" w:hAnsi="方正小标宋简体" w:eastAsia="方正小标宋简体" w:cs="方正小标宋简体"/>
          <w:sz w:val="44"/>
          <w:szCs w:val="44"/>
        </w:rPr>
        <w:t>（科普文章类）</w:t>
      </w:r>
    </w:p>
    <w:p>
      <w:pPr>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报送登记表</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报送单位（加盖公章）：</w:t>
      </w:r>
    </w:p>
    <w:p>
      <w:pPr>
        <w:ind w:firstLine="640" w:firstLineChars="200"/>
        <w:rPr>
          <w:rFonts w:ascii="仿宋" w:hAnsi="仿宋" w:eastAsia="仿宋" w:cs="仿宋"/>
          <w:sz w:val="32"/>
          <w:szCs w:val="32"/>
        </w:rPr>
      </w:pPr>
      <w:r>
        <w:rPr>
          <w:rFonts w:hint="eastAsia" w:ascii="仿宋" w:hAnsi="仿宋" w:eastAsia="仿宋" w:cs="仿宋"/>
          <w:sz w:val="32"/>
          <w:szCs w:val="32"/>
        </w:rPr>
        <w:t>联系人：   联系电话：       电子信箱：</w:t>
      </w:r>
    </w:p>
    <w:p>
      <w:pPr>
        <w:ind w:firstLine="640" w:firstLineChars="200"/>
        <w:rPr>
          <w:rFonts w:ascii="仿宋" w:hAnsi="仿宋" w:eastAsia="仿宋" w:cs="仿宋"/>
          <w:sz w:val="32"/>
          <w:szCs w:val="32"/>
        </w:rPr>
      </w:pP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1"/>
        <w:gridCol w:w="749"/>
        <w:gridCol w:w="1622"/>
        <w:gridCol w:w="749"/>
        <w:gridCol w:w="874"/>
        <w:gridCol w:w="2121"/>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2071"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文章名称</w:t>
            </w:r>
          </w:p>
        </w:tc>
        <w:tc>
          <w:tcPr>
            <w:tcW w:w="749"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字数</w:t>
            </w:r>
          </w:p>
        </w:tc>
        <w:tc>
          <w:tcPr>
            <w:tcW w:w="1622"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制作单位</w:t>
            </w:r>
          </w:p>
        </w:tc>
        <w:tc>
          <w:tcPr>
            <w:tcW w:w="749"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创作者</w:t>
            </w:r>
          </w:p>
        </w:tc>
        <w:tc>
          <w:tcPr>
            <w:tcW w:w="874"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制作时间</w:t>
            </w:r>
          </w:p>
        </w:tc>
        <w:tc>
          <w:tcPr>
            <w:tcW w:w="2121"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核心信息</w:t>
            </w:r>
          </w:p>
        </w:tc>
        <w:tc>
          <w:tcPr>
            <w:tcW w:w="874"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目标受众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2071"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749"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1622"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749"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874"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2121"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874"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2071"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749"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1622"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749"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874"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2121"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874"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2071"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749"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1622"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749"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874"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2121"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874"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2071"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749"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1622"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749"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874"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2121"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874"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2071"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749"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1622"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749"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874"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2121"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874"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2071"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749"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1622"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749"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874"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2121"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874"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2071"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749"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1622"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749"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874"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2121"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c>
          <w:tcPr>
            <w:tcW w:w="874" w:type="dxa"/>
            <w:tcBorders>
              <w:top w:val="single" w:color="auto" w:sz="4" w:space="0"/>
              <w:left w:val="single" w:color="auto" w:sz="4" w:space="0"/>
              <w:bottom w:val="single" w:color="auto" w:sz="4" w:space="0"/>
              <w:right w:val="single" w:color="auto" w:sz="4" w:space="0"/>
            </w:tcBorders>
          </w:tcPr>
          <w:p>
            <w:pPr>
              <w:ind w:firstLine="560" w:firstLineChars="200"/>
              <w:rPr>
                <w:rFonts w:asciiTheme="majorEastAsia" w:hAnsiTheme="majorEastAsia" w:eastAsiaTheme="majorEastAsia" w:cstheme="majorEastAsia"/>
                <w:sz w:val="28"/>
                <w:szCs w:val="28"/>
              </w:rPr>
            </w:pPr>
          </w:p>
        </w:tc>
      </w:tr>
    </w:tbl>
    <w:p>
      <w:pPr>
        <w:ind w:firstLine="640" w:firstLineChars="200"/>
        <w:rPr>
          <w:rFonts w:ascii="仿宋" w:hAnsi="仿宋" w:eastAsia="仿宋" w:cs="仿宋"/>
          <w:sz w:val="32"/>
          <w:szCs w:val="32"/>
        </w:rPr>
      </w:pPr>
      <w:r>
        <w:rPr>
          <w:rFonts w:hint="eastAsia" w:ascii="仿宋" w:hAnsi="仿宋" w:eastAsia="仿宋" w:cs="仿宋"/>
          <w:sz w:val="32"/>
          <w:szCs w:val="32"/>
        </w:rPr>
        <w:t>（可加页）</w:t>
      </w:r>
    </w:p>
    <w:p>
      <w:pPr>
        <w:spacing w:line="360" w:lineRule="auto"/>
        <w:jc w:val="left"/>
        <w:rPr>
          <w:rFonts w:ascii="仿宋" w:hAnsi="仿宋" w:eastAsia="仿宋"/>
          <w:kern w:val="0"/>
          <w:sz w:val="32"/>
          <w:szCs w:val="32"/>
        </w:rPr>
      </w:pPr>
      <w:r>
        <w:rPr>
          <w:rFonts w:hint="eastAsia" w:ascii="仿宋" w:hAnsi="仿宋" w:eastAsia="仿宋"/>
          <w:kern w:val="0"/>
          <w:sz w:val="32"/>
          <w:szCs w:val="32"/>
        </w:rPr>
        <w:t>附件5</w:t>
      </w:r>
    </w:p>
    <w:p>
      <w:pPr>
        <w:spacing w:line="360" w:lineRule="auto"/>
        <w:jc w:val="center"/>
        <w:rPr>
          <w:rFonts w:ascii="仿宋" w:hAnsi="仿宋" w:eastAsia="仿宋"/>
          <w:b/>
          <w:bCs/>
          <w:kern w:val="0"/>
          <w:sz w:val="32"/>
          <w:szCs w:val="32"/>
        </w:rPr>
      </w:pPr>
    </w:p>
    <w:p>
      <w:pPr>
        <w:spacing w:line="360" w:lineRule="auto"/>
        <w:jc w:val="center"/>
        <w:rPr>
          <w:rFonts w:ascii="仿宋" w:hAnsi="仿宋" w:eastAsia="仿宋"/>
          <w:b/>
          <w:bCs/>
          <w:kern w:val="0"/>
          <w:sz w:val="32"/>
          <w:szCs w:val="32"/>
        </w:rPr>
      </w:pPr>
      <w:r>
        <w:rPr>
          <w:rFonts w:hint="eastAsia" w:ascii="方正小标宋简体" w:hAnsi="方正小标宋简体" w:eastAsia="方正小标宋简体" w:cs="方正小标宋简体"/>
          <w:b w:val="0"/>
          <w:bCs w:val="0"/>
          <w:kern w:val="0"/>
          <w:sz w:val="44"/>
          <w:szCs w:val="44"/>
        </w:rPr>
        <w:t>广东省医师协会微信公众平台二维码</w:t>
      </w:r>
    </w:p>
    <w:p>
      <w:pPr>
        <w:spacing w:line="360" w:lineRule="auto"/>
        <w:ind w:firstLine="640" w:firstLineChars="200"/>
        <w:jc w:val="left"/>
        <w:rPr>
          <w:rFonts w:ascii="仿宋" w:hAnsi="仿宋" w:eastAsia="仿宋"/>
          <w:kern w:val="0"/>
          <w:sz w:val="32"/>
          <w:szCs w:val="32"/>
        </w:rPr>
      </w:pPr>
      <w:r>
        <w:rPr>
          <w:rFonts w:hint="eastAsia" w:ascii="仿宋" w:hAnsi="仿宋" w:eastAsia="仿宋"/>
          <w:kern w:val="0"/>
          <w:sz w:val="32"/>
          <w:szCs w:val="32"/>
        </w:rPr>
        <w:t>广东省医师协会微信公众号（gdsysxh）是广东省医师之家唯一官方的健康咨询和在线服务平台，在规范医疗行为、反映医师诉求、提供服务、平衡利益等方面发挥着重要作用，关注着广东省医师行业的发展，推动全省健康事业良性发展。</w:t>
      </w:r>
    </w:p>
    <w:p>
      <w:pPr>
        <w:spacing w:line="360" w:lineRule="auto"/>
        <w:jc w:val="center"/>
        <w:rPr>
          <w:rFonts w:ascii="仿宋" w:hAnsi="仿宋" w:eastAsia="仿宋"/>
          <w:kern w:val="0"/>
          <w:sz w:val="32"/>
          <w:szCs w:val="32"/>
        </w:rPr>
      </w:pPr>
      <w:r>
        <w:rPr>
          <w:rFonts w:ascii="仿宋" w:hAnsi="仿宋" w:eastAsia="仿宋"/>
          <w:kern w:val="0"/>
          <w:sz w:val="32"/>
          <w:szCs w:val="32"/>
        </w:rPr>
        <w:drawing>
          <wp:inline distT="0" distB="0" distL="114300" distR="114300">
            <wp:extent cx="3162300" cy="3162300"/>
            <wp:effectExtent l="0" t="0" r="7620" b="7620"/>
            <wp:docPr id="1" name="图片 1" descr="qrcode_for_gh_5bf44e7d6051_258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code_for_gh_5bf44e7d6051_258wps图片"/>
                    <pic:cNvPicPr>
                      <a:picLocks noChangeAspect="1"/>
                    </pic:cNvPicPr>
                  </pic:nvPicPr>
                  <pic:blipFill>
                    <a:blip r:embed="rId10"/>
                    <a:stretch>
                      <a:fillRect/>
                    </a:stretch>
                  </pic:blipFill>
                  <pic:spPr>
                    <a:xfrm>
                      <a:off x="0" y="0"/>
                      <a:ext cx="3162300" cy="3162300"/>
                    </a:xfrm>
                    <a:prstGeom prst="rect">
                      <a:avLst/>
                    </a:prstGeom>
                  </pic:spPr>
                </pic:pic>
              </a:graphicData>
            </a:graphic>
          </wp:inline>
        </w:drawing>
      </w:r>
    </w:p>
    <w:p>
      <w:pPr>
        <w:spacing w:line="360" w:lineRule="auto"/>
        <w:rPr>
          <w:rFonts w:ascii="仿宋" w:hAnsi="仿宋" w:eastAsia="仿宋"/>
          <w:kern w:val="0"/>
          <w:sz w:val="32"/>
          <w:szCs w:val="32"/>
        </w:rPr>
      </w:pPr>
      <w:r>
        <w:rPr>
          <w:rFonts w:hint="eastAsia" w:ascii="仿宋" w:hAnsi="仿宋" w:eastAsia="仿宋"/>
          <w:kern w:val="0"/>
          <w:sz w:val="32"/>
          <w:szCs w:val="32"/>
        </w:rPr>
        <w:t>注：请用手机扫一扫加关注，点击底部“健康传媒”按钮，完成报</w:t>
      </w:r>
      <w:r>
        <w:rPr>
          <w:rFonts w:hint="eastAsia" w:ascii="仿宋" w:hAnsi="仿宋" w:eastAsia="仿宋"/>
          <w:kern w:val="0"/>
          <w:sz w:val="32"/>
          <w:szCs w:val="32"/>
          <w:highlight w:val="none"/>
        </w:rPr>
        <w:t>名及</w:t>
      </w:r>
      <w:r>
        <w:rPr>
          <w:rFonts w:ascii="仿宋" w:hAnsi="仿宋" w:eastAsia="仿宋"/>
          <w:kern w:val="0"/>
          <w:sz w:val="32"/>
          <w:szCs w:val="32"/>
          <w:highlight w:val="none"/>
        </w:rPr>
        <w:t>作品上传</w:t>
      </w:r>
      <w:r>
        <w:rPr>
          <w:rFonts w:hint="eastAsia" w:ascii="仿宋" w:hAnsi="仿宋" w:eastAsia="仿宋"/>
          <w:kern w:val="0"/>
          <w:sz w:val="32"/>
          <w:szCs w:val="32"/>
        </w:rPr>
        <w:t>。</w:t>
      </w:r>
    </w:p>
    <w:p>
      <w:pPr>
        <w:spacing w:line="360" w:lineRule="auto"/>
        <w:rPr>
          <w:rFonts w:ascii="仿宋" w:hAnsi="仿宋" w:eastAsia="仿宋"/>
          <w:kern w:val="0"/>
          <w:sz w:val="32"/>
          <w:szCs w:val="32"/>
        </w:rPr>
      </w:pPr>
    </w:p>
    <w:p>
      <w:pPr>
        <w:spacing w:line="360" w:lineRule="auto"/>
        <w:rPr>
          <w:rFonts w:ascii="仿宋" w:hAnsi="仿宋" w:eastAsia="仿宋"/>
          <w:kern w:val="0"/>
          <w:sz w:val="32"/>
          <w:szCs w:val="32"/>
        </w:rPr>
      </w:pPr>
    </w:p>
    <w:p>
      <w:pPr>
        <w:spacing w:line="360" w:lineRule="auto"/>
        <w:rPr>
          <w:rFonts w:ascii="仿宋" w:hAnsi="仿宋" w:eastAsia="仿宋"/>
          <w:kern w:val="0"/>
          <w:sz w:val="32"/>
          <w:szCs w:val="32"/>
        </w:rPr>
      </w:pPr>
    </w:p>
    <w:p>
      <w:pPr>
        <w:spacing w:line="360" w:lineRule="auto"/>
        <w:rPr>
          <w:rFonts w:ascii="仿宋" w:hAnsi="仿宋" w:eastAsia="仿宋"/>
          <w:kern w:val="0"/>
          <w:sz w:val="32"/>
          <w:szCs w:val="32"/>
        </w:rPr>
      </w:pPr>
    </w:p>
    <w:p>
      <w:pPr>
        <w:spacing w:line="360" w:lineRule="auto"/>
        <w:rPr>
          <w:rFonts w:hint="eastAsia" w:ascii="仿宋" w:hAnsi="仿宋" w:eastAsia="仿宋"/>
          <w:kern w:val="0"/>
          <w:sz w:val="32"/>
          <w:szCs w:val="32"/>
        </w:rPr>
      </w:pPr>
    </w:p>
    <w:p>
      <w:pPr>
        <w:spacing w:line="360" w:lineRule="auto"/>
        <w:rPr>
          <w:rFonts w:ascii="仿宋" w:hAnsi="仿宋" w:eastAsia="仿宋"/>
          <w:kern w:val="0"/>
          <w:sz w:val="32"/>
          <w:szCs w:val="32"/>
        </w:rPr>
      </w:pPr>
      <w:r>
        <w:rPr>
          <w:rFonts w:hint="eastAsia" w:ascii="仿宋" w:hAnsi="仿宋" w:eastAsia="仿宋"/>
          <w:kern w:val="0"/>
          <w:sz w:val="32"/>
          <w:szCs w:val="32"/>
        </w:rPr>
        <w:t>附件6</w:t>
      </w:r>
    </w:p>
    <w:p>
      <w:pPr>
        <w:spacing w:line="360" w:lineRule="auto"/>
        <w:jc w:val="center"/>
        <w:rPr>
          <w:rFonts w:ascii="仿宋" w:hAnsi="仿宋" w:eastAsia="仿宋"/>
          <w:b/>
          <w:bCs/>
          <w:kern w:val="0"/>
          <w:sz w:val="32"/>
          <w:szCs w:val="32"/>
        </w:rPr>
      </w:pPr>
    </w:p>
    <w:p>
      <w:pPr>
        <w:spacing w:line="360" w:lineRule="auto"/>
        <w:jc w:val="center"/>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比赛咨询交流群加入方法</w:t>
      </w:r>
    </w:p>
    <w:p>
      <w:pPr>
        <w:spacing w:line="360" w:lineRule="auto"/>
        <w:jc w:val="center"/>
        <w:rPr>
          <w:rFonts w:ascii="仿宋" w:hAnsi="仿宋" w:eastAsia="仿宋"/>
          <w:kern w:val="0"/>
          <w:sz w:val="32"/>
          <w:szCs w:val="32"/>
        </w:rPr>
      </w:pPr>
      <w:r>
        <w:rPr>
          <w:rFonts w:ascii="仿宋" w:hAnsi="仿宋" w:eastAsia="仿宋"/>
          <w:kern w:val="0"/>
          <w:sz w:val="32"/>
          <w:szCs w:val="32"/>
        </w:rPr>
        <w:drawing>
          <wp:inline distT="0" distB="0" distL="114300" distR="114300">
            <wp:extent cx="2739390" cy="3642360"/>
            <wp:effectExtent l="0" t="0" r="3810" b="0"/>
            <wp:docPr id="2" name="图片 2" descr="微信图片_20190428222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0428222922"/>
                    <pic:cNvPicPr>
                      <a:picLocks noChangeAspect="1"/>
                    </pic:cNvPicPr>
                  </pic:nvPicPr>
                  <pic:blipFill>
                    <a:blip r:embed="rId11"/>
                    <a:stretch>
                      <a:fillRect/>
                    </a:stretch>
                  </pic:blipFill>
                  <pic:spPr>
                    <a:xfrm>
                      <a:off x="0" y="0"/>
                      <a:ext cx="2739390" cy="3642360"/>
                    </a:xfrm>
                    <a:prstGeom prst="rect">
                      <a:avLst/>
                    </a:prstGeom>
                  </pic:spPr>
                </pic:pic>
              </a:graphicData>
            </a:graphic>
          </wp:inline>
        </w:drawing>
      </w:r>
    </w:p>
    <w:p>
      <w:pPr>
        <w:spacing w:line="360" w:lineRule="auto"/>
        <w:jc w:val="left"/>
        <w:rPr>
          <w:rFonts w:ascii="仿宋" w:hAnsi="仿宋" w:eastAsia="仿宋"/>
          <w:kern w:val="0"/>
          <w:sz w:val="32"/>
          <w:szCs w:val="32"/>
        </w:rPr>
      </w:pPr>
      <w:r>
        <w:rPr>
          <w:rFonts w:hint="eastAsia" w:ascii="仿宋" w:hAnsi="仿宋" w:eastAsia="仿宋"/>
          <w:kern w:val="0"/>
          <w:sz w:val="32"/>
          <w:szCs w:val="32"/>
        </w:rPr>
        <w:t>注：请用手机打开微信，扫孙巧巧同志二维码，加好友后，邀请您加入比赛咨询交流群。</w:t>
      </w:r>
    </w:p>
    <w:p>
      <w:pPr>
        <w:rPr>
          <w:rFonts w:ascii="仿宋" w:hAnsi="仿宋" w:eastAsia="仿宋" w:cs="仿宋"/>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1" w:fontKey="{9C6ACA34-122A-45D0-9BCF-23BC1A9CB490}"/>
  </w:font>
  <w:font w:name="仿宋">
    <w:panose1 w:val="02010609060101010101"/>
    <w:charset w:val="86"/>
    <w:family w:val="modern"/>
    <w:pitch w:val="default"/>
    <w:sig w:usb0="800002BF" w:usb1="38CF7CFA" w:usb2="00000016" w:usb3="00000000" w:csb0="00040001" w:csb1="00000000"/>
    <w:embedRegular r:id="rId2" w:fontKey="{6332FF43-C1A5-4703-8DF0-B3FD793638EC}"/>
  </w:font>
  <w:font w:name="方正小标宋简体">
    <w:panose1 w:val="02000000000000000000"/>
    <w:charset w:val="86"/>
    <w:family w:val="auto"/>
    <w:pitch w:val="default"/>
    <w:sig w:usb0="00000001" w:usb1="080E0000" w:usb2="00000000" w:usb3="00000000" w:csb0="00040000" w:csb1="00000000"/>
    <w:embedRegular r:id="rId3" w:fontKey="{B8C0508B-A83F-4AED-92B7-29E95C614E0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24D9EB"/>
    <w:multiLevelType w:val="singleLevel"/>
    <w:tmpl w:val="B824D9EB"/>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attachedTemplate r:id="rId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3E7C91"/>
    <w:rsid w:val="0007747E"/>
    <w:rsid w:val="00095C90"/>
    <w:rsid w:val="000E6FD4"/>
    <w:rsid w:val="000F547C"/>
    <w:rsid w:val="001B18BA"/>
    <w:rsid w:val="001E26E7"/>
    <w:rsid w:val="002D04A4"/>
    <w:rsid w:val="002F6B3E"/>
    <w:rsid w:val="00314B02"/>
    <w:rsid w:val="003A5F0E"/>
    <w:rsid w:val="003A6332"/>
    <w:rsid w:val="00402E23"/>
    <w:rsid w:val="00405AAA"/>
    <w:rsid w:val="00410924"/>
    <w:rsid w:val="00477D8E"/>
    <w:rsid w:val="00516E5B"/>
    <w:rsid w:val="00550645"/>
    <w:rsid w:val="005E2DCC"/>
    <w:rsid w:val="005F70A0"/>
    <w:rsid w:val="006171DB"/>
    <w:rsid w:val="00621764"/>
    <w:rsid w:val="00623A4F"/>
    <w:rsid w:val="00663014"/>
    <w:rsid w:val="00690BD4"/>
    <w:rsid w:val="007F11CD"/>
    <w:rsid w:val="00924D37"/>
    <w:rsid w:val="00956CB1"/>
    <w:rsid w:val="00995FAA"/>
    <w:rsid w:val="00997EC2"/>
    <w:rsid w:val="00A32B5A"/>
    <w:rsid w:val="00A72957"/>
    <w:rsid w:val="00AF6FDD"/>
    <w:rsid w:val="00AF7909"/>
    <w:rsid w:val="00B37AFA"/>
    <w:rsid w:val="00B74597"/>
    <w:rsid w:val="00B7495B"/>
    <w:rsid w:val="00B8277E"/>
    <w:rsid w:val="00BA7AE0"/>
    <w:rsid w:val="00C406A8"/>
    <w:rsid w:val="00D54887"/>
    <w:rsid w:val="00D92592"/>
    <w:rsid w:val="00E80CBF"/>
    <w:rsid w:val="00F110E1"/>
    <w:rsid w:val="00FA3CC6"/>
    <w:rsid w:val="00FD55A0"/>
    <w:rsid w:val="065209A3"/>
    <w:rsid w:val="11AB70DE"/>
    <w:rsid w:val="12CA3F21"/>
    <w:rsid w:val="1316253B"/>
    <w:rsid w:val="1A134FDD"/>
    <w:rsid w:val="1AA749C2"/>
    <w:rsid w:val="1D2432F2"/>
    <w:rsid w:val="20D34323"/>
    <w:rsid w:val="24B87263"/>
    <w:rsid w:val="25895FE1"/>
    <w:rsid w:val="304F0307"/>
    <w:rsid w:val="31043A92"/>
    <w:rsid w:val="32732144"/>
    <w:rsid w:val="36D67C52"/>
    <w:rsid w:val="3915260A"/>
    <w:rsid w:val="3CFF25BB"/>
    <w:rsid w:val="4B3E7C91"/>
    <w:rsid w:val="500E427A"/>
    <w:rsid w:val="5CE405BA"/>
    <w:rsid w:val="626E3A46"/>
    <w:rsid w:val="66B4538F"/>
    <w:rsid w:val="6D535020"/>
    <w:rsid w:val="734408F4"/>
    <w:rsid w:val="7BB40222"/>
    <w:rsid w:val="7BC039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character" w:styleId="7">
    <w:name w:val="Strong"/>
    <w:basedOn w:val="6"/>
    <w:qFormat/>
    <w:uiPriority w:val="22"/>
    <w:rPr>
      <w:b/>
    </w:rPr>
  </w:style>
  <w:style w:type="character" w:styleId="8">
    <w:name w:val="Hyperlink"/>
    <w:basedOn w:val="6"/>
    <w:qFormat/>
    <w:uiPriority w:val="0"/>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页眉 Char"/>
    <w:basedOn w:val="6"/>
    <w:link w:val="3"/>
    <w:qFormat/>
    <w:uiPriority w:val="0"/>
    <w:rPr>
      <w:kern w:val="2"/>
      <w:sz w:val="18"/>
      <w:szCs w:val="18"/>
    </w:rPr>
  </w:style>
  <w:style w:type="character" w:customStyle="1" w:styleId="11">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tum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Sky123.Org</Company>
  <Pages>21</Pages>
  <Words>804</Words>
  <Characters>4588</Characters>
  <Lines>38</Lines>
  <Paragraphs>10</Paragraphs>
  <TotalTime>20</TotalTime>
  <ScaleCrop>false</ScaleCrop>
  <LinksUpToDate>false</LinksUpToDate>
  <CharactersWithSpaces>5382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2019-05-13T02:32:00Z</dcterms:created>
  <dc:creator>Angelina</dc:creator>
  <cp:lastModifiedBy>Angelina</cp:lastModifiedBy>
  <cp:lastPrinted>2019-05-14T08:24:39Z</cp:lastPrinted>
  <dcterms:modified xsi:type="dcterms:W3CDTF">2019-05-14T08:24:50Z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